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638E0" w14:textId="77777777" w:rsidR="00356D1D" w:rsidRDefault="00000000">
      <w:pPr>
        <w:pStyle w:val="Textbodyuser"/>
        <w:spacing w:before="57" w:after="360"/>
        <w:ind w:left="0" w:firstLine="0"/>
        <w:jc w:val="center"/>
        <w:rPr>
          <w:sz w:val="32"/>
          <w:szCs w:val="32"/>
        </w:rPr>
      </w:pPr>
      <w:r>
        <w:rPr>
          <w:sz w:val="32"/>
          <w:szCs w:val="32"/>
        </w:rPr>
        <w:t>高雄探究網114學年度第二學期情境式評量命題競賽簡章</w:t>
      </w:r>
    </w:p>
    <w:p w14:paraId="16C0DFBA" w14:textId="77777777" w:rsidR="00356D1D" w:rsidRDefault="00000000">
      <w:pPr>
        <w:pStyle w:val="Textbodyuser"/>
        <w:spacing w:before="94" w:after="94" w:line="240" w:lineRule="auto"/>
        <w:ind w:left="142" w:firstLine="0"/>
      </w:pPr>
      <w:r>
        <w:t>一、</w:t>
      </w:r>
      <w:r>
        <w:rPr>
          <w:sz w:val="26"/>
          <w:szCs w:val="26"/>
        </w:rPr>
        <w:t>依據高雄市115年度提升學生科學素養實務計畫辦理。</w:t>
      </w:r>
    </w:p>
    <w:p w14:paraId="0053A57C" w14:textId="77777777" w:rsidR="00356D1D" w:rsidRDefault="00000000">
      <w:pPr>
        <w:pStyle w:val="Textbodyuser"/>
        <w:spacing w:before="94" w:after="94" w:line="240" w:lineRule="auto"/>
        <w:ind w:left="142" w:firstLine="0"/>
      </w:pPr>
      <w:r>
        <w:rPr>
          <w:sz w:val="26"/>
          <w:szCs w:val="26"/>
        </w:rPr>
        <w:t>二、參加對象：全市公私</w:t>
      </w:r>
      <w:r>
        <w:rPr>
          <w:color w:val="auto"/>
          <w:sz w:val="26"/>
          <w:szCs w:val="26"/>
        </w:rPr>
        <w:t>立中、小學（含完全中學國中部）之教師(包含代理、代課及</w:t>
      </w:r>
    </w:p>
    <w:p w14:paraId="24004164" w14:textId="77777777" w:rsidR="00356D1D" w:rsidRDefault="00000000">
      <w:pPr>
        <w:pStyle w:val="Textbodyuser"/>
        <w:spacing w:before="94" w:after="94" w:line="240" w:lineRule="auto"/>
        <w:ind w:left="142" w:firstLine="0"/>
      </w:pPr>
      <w:r>
        <w:rPr>
          <w:color w:val="auto"/>
          <w:sz w:val="26"/>
          <w:szCs w:val="26"/>
        </w:rPr>
        <w:t xml:space="preserve">    實習教師)。基於十二年國民基本教育課程綱要之共備精神，鼓勵教師合作討論命</w:t>
      </w:r>
    </w:p>
    <w:p w14:paraId="38D96DC6" w14:textId="77777777" w:rsidR="00356D1D" w:rsidRDefault="00000000">
      <w:pPr>
        <w:pStyle w:val="Textbodyuser"/>
        <w:spacing w:before="94" w:after="94" w:line="240" w:lineRule="auto"/>
        <w:ind w:left="142" w:firstLine="0"/>
        <w:rPr>
          <w:color w:val="auto"/>
          <w:sz w:val="26"/>
          <w:szCs w:val="26"/>
        </w:rPr>
      </w:pPr>
      <w:r>
        <w:rPr>
          <w:color w:val="auto"/>
          <w:sz w:val="26"/>
          <w:szCs w:val="26"/>
        </w:rPr>
        <w:t xml:space="preserve">    題，惟亦可獨力完成題組投稿。</w:t>
      </w:r>
    </w:p>
    <w:p w14:paraId="085521FF" w14:textId="77777777" w:rsidR="00356D1D" w:rsidRDefault="00000000">
      <w:pPr>
        <w:pStyle w:val="Textbodyuser"/>
        <w:spacing w:before="94" w:after="94" w:line="240" w:lineRule="auto"/>
        <w:ind w:left="142" w:firstLine="0"/>
        <w:rPr>
          <w:color w:val="auto"/>
          <w:sz w:val="26"/>
          <w:szCs w:val="26"/>
        </w:rPr>
      </w:pPr>
      <w:r>
        <w:rPr>
          <w:color w:val="auto"/>
          <w:sz w:val="26"/>
          <w:szCs w:val="26"/>
        </w:rPr>
        <w:t>三、命題精神與規範</w:t>
      </w:r>
    </w:p>
    <w:p w14:paraId="4505D7AD" w14:textId="77777777" w:rsidR="00356D1D" w:rsidRDefault="00000000">
      <w:pPr>
        <w:pStyle w:val="Textbodyuser"/>
        <w:spacing w:before="94" w:after="94" w:line="240" w:lineRule="auto"/>
        <w:ind w:left="142" w:firstLine="0"/>
      </w:pPr>
      <w:r>
        <w:rPr>
          <w:color w:val="auto"/>
          <w:sz w:val="26"/>
          <w:szCs w:val="26"/>
        </w:rPr>
        <w:t xml:space="preserve"> (一)以情境化、生活化之主題撰寫題組，內容深度與廣度須</w:t>
      </w:r>
      <w:r>
        <w:rPr>
          <w:sz w:val="26"/>
          <w:szCs w:val="26"/>
        </w:rPr>
        <w:t>符合國小四年級至高中一</w:t>
      </w:r>
    </w:p>
    <w:p w14:paraId="0C2FEFDA" w14:textId="77777777" w:rsidR="00356D1D" w:rsidRDefault="00000000">
      <w:pPr>
        <w:pStyle w:val="Textbodyuser"/>
        <w:spacing w:before="94" w:after="94" w:line="240" w:lineRule="auto"/>
        <w:ind w:left="142" w:firstLine="0"/>
        <w:rPr>
          <w:sz w:val="26"/>
          <w:szCs w:val="26"/>
        </w:rPr>
      </w:pPr>
      <w:r>
        <w:rPr>
          <w:sz w:val="26"/>
          <w:szCs w:val="26"/>
        </w:rPr>
        <w:t xml:space="preserve">     年級學生認知能力。</w:t>
      </w:r>
    </w:p>
    <w:p w14:paraId="2611362B" w14:textId="77777777" w:rsidR="00356D1D" w:rsidRDefault="00000000">
      <w:pPr>
        <w:pStyle w:val="Textbodyuser"/>
        <w:spacing w:before="94" w:after="94" w:line="240" w:lineRule="auto"/>
        <w:ind w:left="142" w:firstLine="0"/>
        <w:rPr>
          <w:sz w:val="26"/>
          <w:szCs w:val="26"/>
        </w:rPr>
      </w:pPr>
      <w:r>
        <w:rPr>
          <w:sz w:val="26"/>
          <w:szCs w:val="26"/>
        </w:rPr>
        <w:t xml:space="preserve"> (二)題組須符合PISA 2025科學素養評量架構之三項科學能力，與十二年國民基本教</w:t>
      </w:r>
    </w:p>
    <w:p w14:paraId="7D57DD65" w14:textId="77777777" w:rsidR="00356D1D" w:rsidRDefault="00000000">
      <w:pPr>
        <w:pStyle w:val="Textbodyuser"/>
        <w:spacing w:before="94" w:after="94" w:line="240" w:lineRule="auto"/>
        <w:ind w:left="142" w:firstLine="0"/>
      </w:pPr>
      <w:r>
        <w:rPr>
          <w:sz w:val="26"/>
          <w:szCs w:val="26"/>
        </w:rPr>
        <w:t xml:space="preserve">     育課程綱要學習表現，</w:t>
      </w:r>
      <w:r>
        <w:rPr>
          <w:b/>
          <w:bCs/>
          <w:sz w:val="26"/>
          <w:szCs w:val="26"/>
        </w:rPr>
        <w:t>子題數量至少3題，且須包含1題開放式問答題</w:t>
      </w:r>
      <w:r>
        <w:rPr>
          <w:sz w:val="26"/>
          <w:szCs w:val="26"/>
        </w:rPr>
        <w:t>。(可參閱</w:t>
      </w:r>
    </w:p>
    <w:p w14:paraId="2ED55A5D" w14:textId="77777777" w:rsidR="00356D1D" w:rsidRDefault="00000000">
      <w:pPr>
        <w:pStyle w:val="Textbodyuser"/>
        <w:spacing w:before="94" w:after="94" w:line="240" w:lineRule="auto"/>
        <w:ind w:left="142" w:firstLine="0"/>
        <w:rPr>
          <w:sz w:val="26"/>
          <w:szCs w:val="26"/>
        </w:rPr>
      </w:pPr>
      <w:r>
        <w:rPr>
          <w:sz w:val="26"/>
          <w:szCs w:val="26"/>
        </w:rPr>
        <w:t xml:space="preserve">     附件一範例)。</w:t>
      </w:r>
    </w:p>
    <w:p w14:paraId="49F86033" w14:textId="77777777" w:rsidR="00356D1D" w:rsidRDefault="00000000">
      <w:pPr>
        <w:pStyle w:val="Textbodyuser"/>
        <w:spacing w:before="94" w:after="94" w:line="240" w:lineRule="auto"/>
        <w:ind w:left="142" w:firstLine="0"/>
        <w:rPr>
          <w:sz w:val="26"/>
          <w:szCs w:val="26"/>
        </w:rPr>
      </w:pPr>
      <w:r>
        <w:rPr>
          <w:sz w:val="26"/>
          <w:szCs w:val="26"/>
        </w:rPr>
        <w:t>四、投稿說明</w:t>
      </w:r>
    </w:p>
    <w:p w14:paraId="588F6A21" w14:textId="77777777" w:rsidR="00356D1D" w:rsidRDefault="00000000">
      <w:pPr>
        <w:pStyle w:val="Standard"/>
        <w:spacing w:before="94" w:after="94"/>
        <w:ind w:left="142"/>
      </w:pPr>
      <w:r>
        <w:rPr>
          <w:rFonts w:ascii="標楷體" w:eastAsia="標楷體" w:hAnsi="標楷體"/>
          <w:sz w:val="26"/>
          <w:szCs w:val="26"/>
        </w:rPr>
        <w:t>(一)公告日起至</w:t>
      </w:r>
      <w:r>
        <w:rPr>
          <w:rFonts w:ascii="標楷體" w:eastAsia="標楷體" w:hAnsi="標楷體"/>
          <w:color w:val="FF0000"/>
          <w:sz w:val="26"/>
          <w:szCs w:val="26"/>
        </w:rPr>
        <w:t>115年5月18日(星期一)</w:t>
      </w:r>
      <w:r>
        <w:rPr>
          <w:rFonts w:ascii="標楷體" w:eastAsia="標楷體" w:hAnsi="標楷體"/>
          <w:sz w:val="26"/>
          <w:szCs w:val="26"/>
        </w:rPr>
        <w:t>前(以寄件日期為憑)，以電子郵件方式將：</w:t>
      </w:r>
    </w:p>
    <w:p w14:paraId="10E75985" w14:textId="77777777" w:rsidR="00356D1D" w:rsidRDefault="00000000">
      <w:pPr>
        <w:pStyle w:val="Textbodyuser"/>
        <w:spacing w:before="94" w:after="94" w:line="240" w:lineRule="auto"/>
        <w:ind w:left="142" w:firstLine="0"/>
        <w:rPr>
          <w:sz w:val="26"/>
          <w:szCs w:val="26"/>
        </w:rPr>
      </w:pPr>
      <w:r>
        <w:rPr>
          <w:sz w:val="26"/>
          <w:szCs w:val="26"/>
        </w:rPr>
        <w:t xml:space="preserve">     附件二(word或odt)、附件三(word或odt)、附件四授權同意書(拍照或掃描</w:t>
      </w:r>
    </w:p>
    <w:p w14:paraId="1661FB84" w14:textId="77777777" w:rsidR="00356D1D" w:rsidRDefault="00000000">
      <w:pPr>
        <w:pStyle w:val="Textbodyuser"/>
        <w:spacing w:before="94" w:after="94" w:line="240" w:lineRule="auto"/>
        <w:ind w:left="142" w:firstLine="0"/>
        <w:rPr>
          <w:sz w:val="26"/>
          <w:szCs w:val="26"/>
        </w:rPr>
      </w:pPr>
      <w:r>
        <w:rPr>
          <w:sz w:val="26"/>
          <w:szCs w:val="26"/>
        </w:rPr>
        <w:t xml:space="preserve">     pdf)檔案，寄至以下信箱。(附件亦可選擇以WORD程式開啟編輯)</w:t>
      </w:r>
    </w:p>
    <w:p w14:paraId="47FAB345" w14:textId="77777777" w:rsidR="00356D1D" w:rsidRPr="003303F0" w:rsidRDefault="00000000">
      <w:pPr>
        <w:pStyle w:val="Textbodyuser"/>
        <w:spacing w:before="94" w:after="94" w:line="240" w:lineRule="auto"/>
        <w:ind w:left="142" w:firstLine="423"/>
        <w:rPr>
          <w:sz w:val="26"/>
          <w:szCs w:val="26"/>
        </w:rPr>
      </w:pPr>
      <w:r>
        <w:rPr>
          <w:sz w:val="26"/>
          <w:szCs w:val="26"/>
        </w:rPr>
        <w:t xml:space="preserve"> </w:t>
      </w:r>
      <w:r w:rsidRPr="003303F0">
        <w:rPr>
          <w:sz w:val="26"/>
          <w:szCs w:val="26"/>
        </w:rPr>
        <w:t>1.國小組稿件，請e-mail：勝利國小許嘉凌主任 gogoganny886@gmail.com</w:t>
      </w:r>
    </w:p>
    <w:p w14:paraId="77BC405F" w14:textId="75755F5F" w:rsidR="00356D1D" w:rsidRPr="003303F0" w:rsidRDefault="00000000">
      <w:pPr>
        <w:pStyle w:val="Textbodyuser"/>
        <w:spacing w:before="94" w:after="94" w:line="240" w:lineRule="auto"/>
        <w:ind w:left="142" w:firstLine="423"/>
        <w:rPr>
          <w:sz w:val="26"/>
          <w:szCs w:val="26"/>
        </w:rPr>
      </w:pPr>
      <w:r w:rsidRPr="003303F0">
        <w:rPr>
          <w:sz w:val="26"/>
          <w:szCs w:val="26"/>
        </w:rPr>
        <w:t xml:space="preserve"> 2.國中組稿件，請e-mail：</w:t>
      </w:r>
      <w:r w:rsidR="007D3D79" w:rsidRPr="003303F0">
        <w:rPr>
          <w:rFonts w:hint="eastAsia"/>
          <w:sz w:val="26"/>
          <w:szCs w:val="26"/>
        </w:rPr>
        <w:t>左營</w:t>
      </w:r>
      <w:r w:rsidRPr="003303F0">
        <w:rPr>
          <w:sz w:val="26"/>
          <w:szCs w:val="26"/>
        </w:rPr>
        <w:t>國中</w:t>
      </w:r>
      <w:r w:rsidR="007D3D79" w:rsidRPr="003303F0">
        <w:rPr>
          <w:rFonts w:hint="eastAsia"/>
          <w:sz w:val="26"/>
          <w:szCs w:val="26"/>
        </w:rPr>
        <w:t>施盈如</w:t>
      </w:r>
      <w:r w:rsidRPr="003303F0">
        <w:rPr>
          <w:sz w:val="26"/>
          <w:szCs w:val="26"/>
        </w:rPr>
        <w:t xml:space="preserve">小姐 </w:t>
      </w:r>
      <w:r w:rsidR="007D3D79" w:rsidRPr="003303F0">
        <w:rPr>
          <w:sz w:val="26"/>
          <w:szCs w:val="26"/>
        </w:rPr>
        <w:t>tyequ01@ms3.tyjh.kh.edu.tw</w:t>
      </w:r>
    </w:p>
    <w:p w14:paraId="0BFE6258" w14:textId="77777777" w:rsidR="00356D1D" w:rsidRPr="003303F0" w:rsidRDefault="00000000">
      <w:pPr>
        <w:pStyle w:val="Textbodyuser"/>
        <w:spacing w:before="94" w:after="94" w:line="240" w:lineRule="auto"/>
        <w:ind w:left="142" w:firstLine="0"/>
      </w:pPr>
      <w:r w:rsidRPr="003303F0">
        <w:rPr>
          <w:sz w:val="26"/>
          <w:szCs w:val="26"/>
        </w:rPr>
        <w:t xml:space="preserve"> (二)小學教師可投稿國中組，中學教師可投稿小學組(</w:t>
      </w:r>
      <w:r w:rsidRPr="003303F0">
        <w:rPr>
          <w:b/>
          <w:bCs/>
          <w:sz w:val="26"/>
          <w:szCs w:val="26"/>
        </w:rPr>
        <w:t>視命題對象學生所屬階段區分</w:t>
      </w:r>
      <w:r w:rsidRPr="003303F0">
        <w:rPr>
          <w:sz w:val="26"/>
          <w:szCs w:val="26"/>
        </w:rPr>
        <w:t>)</w:t>
      </w:r>
    </w:p>
    <w:p w14:paraId="390F77C0" w14:textId="77777777" w:rsidR="00356D1D" w:rsidRPr="003303F0" w:rsidRDefault="00000000">
      <w:pPr>
        <w:pStyle w:val="Textbodyuser"/>
        <w:spacing w:before="94" w:after="94" w:line="240" w:lineRule="auto"/>
        <w:ind w:left="850" w:hanging="708"/>
        <w:rPr>
          <w:sz w:val="26"/>
          <w:szCs w:val="26"/>
        </w:rPr>
      </w:pPr>
      <w:r w:rsidRPr="003303F0">
        <w:rPr>
          <w:sz w:val="26"/>
          <w:szCs w:val="26"/>
        </w:rPr>
        <w:t xml:space="preserve"> (三)寄出後，國中、小負責人會主動回信告知已收件。惟若3日後仍未收到回信，請聯繫以下人員：</w:t>
      </w:r>
    </w:p>
    <w:p w14:paraId="2171D9EB" w14:textId="41CD5DFF" w:rsidR="00356D1D" w:rsidRPr="003303F0" w:rsidRDefault="00000000">
      <w:pPr>
        <w:pStyle w:val="Textbodyuser"/>
        <w:spacing w:before="94" w:after="94" w:line="240" w:lineRule="auto"/>
        <w:ind w:left="142" w:firstLine="0"/>
        <w:rPr>
          <w:sz w:val="26"/>
          <w:szCs w:val="26"/>
        </w:rPr>
      </w:pPr>
      <w:r w:rsidRPr="003303F0">
        <w:rPr>
          <w:sz w:val="26"/>
          <w:szCs w:val="26"/>
        </w:rPr>
        <w:t xml:space="preserve">     國小組稿件，請聯繫  5522541 # 7</w:t>
      </w:r>
      <w:r w:rsidR="009918B7" w:rsidRPr="003303F0">
        <w:rPr>
          <w:rFonts w:hint="eastAsia"/>
          <w:sz w:val="26"/>
          <w:szCs w:val="26"/>
        </w:rPr>
        <w:t>1</w:t>
      </w:r>
      <w:r w:rsidRPr="003303F0">
        <w:rPr>
          <w:sz w:val="26"/>
          <w:szCs w:val="26"/>
        </w:rPr>
        <w:t>1 許嘉凌主任，以做確認。</w:t>
      </w:r>
    </w:p>
    <w:p w14:paraId="27C1C5B1" w14:textId="7531BF47" w:rsidR="00356D1D" w:rsidRPr="003303F0" w:rsidRDefault="00000000">
      <w:pPr>
        <w:pStyle w:val="Textbodyuser"/>
        <w:spacing w:before="94" w:after="94" w:line="240" w:lineRule="auto"/>
        <w:ind w:left="142" w:firstLine="0"/>
      </w:pPr>
      <w:r w:rsidRPr="003303F0">
        <w:rPr>
          <w:sz w:val="26"/>
          <w:szCs w:val="26"/>
        </w:rPr>
        <w:t xml:space="preserve">     國中組稿件，請聯繫  </w:t>
      </w:r>
      <w:r w:rsidR="007D3D79" w:rsidRPr="003303F0">
        <w:rPr>
          <w:rFonts w:hint="eastAsia"/>
          <w:sz w:val="26"/>
          <w:szCs w:val="26"/>
        </w:rPr>
        <w:t>3433080</w:t>
      </w:r>
      <w:r w:rsidRPr="003303F0">
        <w:rPr>
          <w:sz w:val="26"/>
          <w:szCs w:val="26"/>
        </w:rPr>
        <w:t xml:space="preserve"> # 1</w:t>
      </w:r>
      <w:r w:rsidR="007D3D79" w:rsidRPr="003303F0">
        <w:rPr>
          <w:rFonts w:hint="eastAsia"/>
          <w:sz w:val="26"/>
          <w:szCs w:val="26"/>
        </w:rPr>
        <w:t>114</w:t>
      </w:r>
      <w:r w:rsidRPr="003303F0">
        <w:rPr>
          <w:sz w:val="26"/>
          <w:szCs w:val="26"/>
        </w:rPr>
        <w:t xml:space="preserve"> </w:t>
      </w:r>
      <w:r w:rsidR="007D3D79" w:rsidRPr="003303F0">
        <w:rPr>
          <w:rFonts w:hint="eastAsia"/>
          <w:sz w:val="26"/>
          <w:szCs w:val="26"/>
        </w:rPr>
        <w:t>吳璧如組長</w:t>
      </w:r>
      <w:r w:rsidRPr="003303F0">
        <w:rPr>
          <w:sz w:val="26"/>
          <w:szCs w:val="26"/>
        </w:rPr>
        <w:t>，以作確認。</w:t>
      </w:r>
    </w:p>
    <w:p w14:paraId="4FC9EF6A" w14:textId="77777777" w:rsidR="00356D1D" w:rsidRPr="003303F0" w:rsidRDefault="00000000">
      <w:pPr>
        <w:pStyle w:val="Textbodyuser"/>
        <w:spacing w:before="94" w:after="94" w:line="240" w:lineRule="auto"/>
        <w:ind w:left="142" w:firstLine="0"/>
        <w:rPr>
          <w:sz w:val="26"/>
          <w:szCs w:val="26"/>
        </w:rPr>
      </w:pPr>
      <w:r w:rsidRPr="003303F0">
        <w:rPr>
          <w:sz w:val="26"/>
          <w:szCs w:val="26"/>
        </w:rPr>
        <w:t>五、獎勵：國中組與國小組分別獎勵，內容如次：</w:t>
      </w:r>
    </w:p>
    <w:p w14:paraId="10F2A6BA" w14:textId="77777777" w:rsidR="00356D1D" w:rsidRDefault="00000000">
      <w:pPr>
        <w:pStyle w:val="Textbodyuser"/>
        <w:spacing w:before="94" w:after="94" w:line="240" w:lineRule="auto"/>
        <w:ind w:left="142" w:firstLine="0"/>
        <w:rPr>
          <w:sz w:val="26"/>
          <w:szCs w:val="26"/>
        </w:rPr>
      </w:pPr>
      <w:r>
        <w:rPr>
          <w:sz w:val="26"/>
          <w:szCs w:val="26"/>
        </w:rPr>
        <w:t xml:space="preserve"> (一)特優稿件2件，頒發獎金新臺幣(以下同)1,500元與嘉獎兩次。</w:t>
      </w:r>
    </w:p>
    <w:p w14:paraId="47F2F2A7" w14:textId="77777777" w:rsidR="00356D1D" w:rsidRDefault="00000000">
      <w:pPr>
        <w:pStyle w:val="Textbodyuser"/>
        <w:spacing w:before="94" w:after="94" w:line="240" w:lineRule="auto"/>
        <w:ind w:left="142" w:firstLine="0"/>
        <w:rPr>
          <w:sz w:val="26"/>
          <w:szCs w:val="26"/>
        </w:rPr>
      </w:pPr>
      <w:r>
        <w:rPr>
          <w:sz w:val="26"/>
          <w:szCs w:val="26"/>
        </w:rPr>
        <w:t xml:space="preserve"> (二)優等稿件3件，頒發獎金1,000元與嘉獎一次。</w:t>
      </w:r>
    </w:p>
    <w:p w14:paraId="4E53DCA4" w14:textId="77777777" w:rsidR="00356D1D" w:rsidRDefault="00000000">
      <w:pPr>
        <w:pStyle w:val="Textbodyuser"/>
        <w:spacing w:before="94" w:after="94" w:line="240" w:lineRule="auto"/>
        <w:ind w:left="142" w:firstLine="0"/>
        <w:rPr>
          <w:sz w:val="26"/>
          <w:szCs w:val="26"/>
        </w:rPr>
      </w:pPr>
      <w:r>
        <w:rPr>
          <w:sz w:val="26"/>
          <w:szCs w:val="26"/>
        </w:rPr>
        <w:t xml:space="preserve"> (三)佳作3件，頒發獎金500元與嘉獎一次。</w:t>
      </w:r>
    </w:p>
    <w:p w14:paraId="02444F9B" w14:textId="77777777" w:rsidR="00356D1D" w:rsidRDefault="00000000">
      <w:pPr>
        <w:pStyle w:val="Textbodyuser"/>
        <w:spacing w:before="94" w:after="94" w:line="240" w:lineRule="auto"/>
        <w:ind w:left="142" w:firstLine="0"/>
        <w:rPr>
          <w:sz w:val="26"/>
          <w:szCs w:val="26"/>
        </w:rPr>
      </w:pPr>
      <w:r>
        <w:rPr>
          <w:sz w:val="26"/>
          <w:szCs w:val="26"/>
        </w:rPr>
        <w:t xml:space="preserve"> (四)入選若干，嘉獎一次。</w:t>
      </w:r>
    </w:p>
    <w:p w14:paraId="11AEA07D" w14:textId="77777777" w:rsidR="00356D1D" w:rsidRDefault="00000000">
      <w:pPr>
        <w:pStyle w:val="Textbodyuser"/>
        <w:spacing w:before="94" w:after="94" w:line="240" w:lineRule="auto"/>
        <w:ind w:left="142" w:firstLine="0"/>
        <w:rPr>
          <w:sz w:val="26"/>
          <w:szCs w:val="26"/>
        </w:rPr>
      </w:pPr>
      <w:r>
        <w:rPr>
          <w:sz w:val="26"/>
          <w:szCs w:val="26"/>
        </w:rPr>
        <w:t xml:space="preserve"> (五)每件得獎作品獎金固定，由1人代表領取；每位作者無論投稿幾件作品，個人總</w:t>
      </w:r>
    </w:p>
    <w:p w14:paraId="734F9135" w14:textId="77777777" w:rsidR="00356D1D" w:rsidRDefault="00000000">
      <w:pPr>
        <w:pStyle w:val="Textbodyuser"/>
        <w:spacing w:before="94" w:after="94" w:line="240" w:lineRule="auto"/>
        <w:ind w:left="142" w:firstLine="0"/>
        <w:rPr>
          <w:sz w:val="26"/>
          <w:szCs w:val="26"/>
        </w:rPr>
      </w:pPr>
      <w:r>
        <w:rPr>
          <w:sz w:val="26"/>
          <w:szCs w:val="26"/>
        </w:rPr>
        <w:t xml:space="preserve">     計嘉獎數上限3次。(無法敘獎之實習老師，頒發獎狀代替)</w:t>
      </w:r>
    </w:p>
    <w:p w14:paraId="4E829F21" w14:textId="77777777" w:rsidR="00356D1D" w:rsidRDefault="00000000">
      <w:pPr>
        <w:pStyle w:val="Textbodyuser"/>
        <w:spacing w:before="94" w:after="94" w:line="240" w:lineRule="auto"/>
        <w:ind w:left="879" w:hanging="725"/>
        <w:rPr>
          <w:sz w:val="26"/>
          <w:szCs w:val="26"/>
        </w:rPr>
      </w:pPr>
      <w:r>
        <w:rPr>
          <w:sz w:val="26"/>
          <w:szCs w:val="26"/>
        </w:rPr>
        <w:t xml:space="preserve"> (六)本競賽預計第一、第二學期分開舉辦，每年共兩次。若參賽之題組素質未達標準，部分獎項名額得以從缺；若素質優異，部分獎項得以增額錄取。</w:t>
      </w:r>
    </w:p>
    <w:p w14:paraId="041F9F04" w14:textId="6611CA78" w:rsidR="00356D1D" w:rsidRDefault="00000000">
      <w:pPr>
        <w:pStyle w:val="Textbodyuser"/>
        <w:spacing w:before="94" w:after="94" w:line="240" w:lineRule="auto"/>
        <w:ind w:left="0" w:firstLine="0"/>
      </w:pPr>
      <w:r>
        <w:rPr>
          <w:sz w:val="26"/>
          <w:szCs w:val="26"/>
        </w:rPr>
        <w:t>六、結果公告：</w:t>
      </w:r>
      <w:r>
        <w:rPr>
          <w:color w:val="FF0000"/>
          <w:sz w:val="26"/>
          <w:szCs w:val="26"/>
        </w:rPr>
        <w:t>115年6月10日（星期三）</w:t>
      </w:r>
      <w:r>
        <w:rPr>
          <w:sz w:val="26"/>
          <w:szCs w:val="26"/>
        </w:rPr>
        <w:t>前，</w:t>
      </w:r>
      <w:r>
        <w:rPr>
          <w:b/>
          <w:bCs/>
          <w:sz w:val="26"/>
          <w:szCs w:val="26"/>
        </w:rPr>
        <w:t>公告於</w:t>
      </w:r>
      <w:r w:rsidR="00F94FF5">
        <w:rPr>
          <w:rFonts w:hint="eastAsia"/>
          <w:b/>
          <w:bCs/>
          <w:sz w:val="26"/>
          <w:szCs w:val="26"/>
        </w:rPr>
        <w:t>左營</w:t>
      </w:r>
      <w:r>
        <w:rPr>
          <w:b/>
          <w:bCs/>
          <w:sz w:val="26"/>
          <w:szCs w:val="26"/>
        </w:rPr>
        <w:t>國中、復興國小網站</w:t>
      </w:r>
      <w:r>
        <w:rPr>
          <w:sz w:val="26"/>
          <w:szCs w:val="26"/>
        </w:rPr>
        <w:t>。</w:t>
      </w:r>
    </w:p>
    <w:p w14:paraId="4C2410C1" w14:textId="77777777" w:rsidR="00356D1D" w:rsidRDefault="00000000">
      <w:pPr>
        <w:pStyle w:val="Textbodyuser"/>
        <w:spacing w:before="94" w:after="94" w:line="240" w:lineRule="auto"/>
        <w:ind w:left="0" w:firstLine="0"/>
      </w:pPr>
      <w:r>
        <w:t>七、聯絡人：</w:t>
      </w:r>
      <w:r>
        <w:rPr>
          <w:b/>
          <w:bCs/>
        </w:rPr>
        <w:t>左營國中林育聖主任3433080#1111</w:t>
      </w:r>
      <w:r>
        <w:t>、</w:t>
      </w:r>
      <w:r>
        <w:rPr>
          <w:b/>
          <w:bCs/>
        </w:rPr>
        <w:t>復興國小王仁和老師3351784#711</w:t>
      </w:r>
    </w:p>
    <w:p w14:paraId="1EA38DB6" w14:textId="77777777" w:rsidR="00356D1D" w:rsidRDefault="00000000">
      <w:pPr>
        <w:pStyle w:val="Textbodyuser"/>
        <w:pageBreakBefore/>
        <w:spacing w:before="94" w:after="94" w:line="240" w:lineRule="auto"/>
        <w:ind w:left="0" w:firstLine="0"/>
      </w:pPr>
      <w:r>
        <w:lastRenderedPageBreak/>
        <w:t>附件一  參考作品題組範例 (設計藍圖、題組內容)</w:t>
      </w:r>
    </w:p>
    <w:p w14:paraId="0380518B" w14:textId="77777777" w:rsidR="00356D1D" w:rsidRDefault="00000000">
      <w:pPr>
        <w:pStyle w:val="Standarduser"/>
        <w:spacing w:after="222"/>
        <w:ind w:left="0" w:firstLine="0"/>
      </w:pPr>
      <w:r>
        <w:rPr>
          <w:sz w:val="24"/>
        </w:rPr>
        <w:t xml:space="preserve">設計藍圖 </w:t>
      </w:r>
      <w:r>
        <w:t>(範例參考)</w:t>
      </w:r>
    </w:p>
    <w:tbl>
      <w:tblPr>
        <w:tblW w:w="10235" w:type="dxa"/>
        <w:tblInd w:w="-17" w:type="dxa"/>
        <w:tblLayout w:type="fixed"/>
        <w:tblCellMar>
          <w:left w:w="10" w:type="dxa"/>
          <w:right w:w="10" w:type="dxa"/>
        </w:tblCellMar>
        <w:tblLook w:val="04A0" w:firstRow="1" w:lastRow="0" w:firstColumn="1" w:lastColumn="0" w:noHBand="0" w:noVBand="1"/>
      </w:tblPr>
      <w:tblGrid>
        <w:gridCol w:w="1369"/>
        <w:gridCol w:w="1919"/>
        <w:gridCol w:w="2453"/>
        <w:gridCol w:w="2204"/>
        <w:gridCol w:w="2290"/>
      </w:tblGrid>
      <w:tr w:rsidR="00356D1D" w14:paraId="20D9F7EE" w14:textId="77777777">
        <w:trPr>
          <w:trHeight w:val="465"/>
        </w:trPr>
        <w:tc>
          <w:tcPr>
            <w:tcW w:w="3288" w:type="dxa"/>
            <w:gridSpan w:val="2"/>
            <w:vMerge w:val="restart"/>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6CC4ED7A" w14:textId="77777777" w:rsidR="00356D1D" w:rsidRDefault="00000000">
            <w:pPr>
              <w:pStyle w:val="Standarduser"/>
              <w:spacing w:after="0"/>
              <w:ind w:left="0" w:right="168" w:firstLine="0"/>
              <w:jc w:val="center"/>
            </w:pPr>
            <w:r>
              <w:rPr>
                <w:color w:val="FF0000"/>
                <w:sz w:val="24"/>
              </w:rPr>
              <w:t>【 天生我蠅必有用 】</w:t>
            </w:r>
          </w:p>
          <w:p w14:paraId="59D7530F" w14:textId="77777777" w:rsidR="00356D1D" w:rsidRDefault="00000000">
            <w:pPr>
              <w:pStyle w:val="Standarduser"/>
              <w:spacing w:after="0"/>
              <w:ind w:left="0" w:right="168" w:firstLine="0"/>
              <w:jc w:val="center"/>
              <w:rPr>
                <w:sz w:val="24"/>
              </w:rPr>
            </w:pPr>
            <w:r>
              <w:rPr>
                <w:sz w:val="24"/>
              </w:rPr>
              <w:t>題組設計藍圖</w:t>
            </w:r>
          </w:p>
        </w:tc>
        <w:tc>
          <w:tcPr>
            <w:tcW w:w="6947" w:type="dxa"/>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49A5C76" w14:textId="77777777" w:rsidR="00356D1D" w:rsidRDefault="00000000">
            <w:pPr>
              <w:pStyle w:val="Standarduser"/>
              <w:spacing w:after="0"/>
              <w:ind w:left="0" w:firstLine="0"/>
              <w:jc w:val="center"/>
              <w:rPr>
                <w:sz w:val="24"/>
              </w:rPr>
            </w:pPr>
            <w:r>
              <w:rPr>
                <w:sz w:val="24"/>
              </w:rPr>
              <w:t>科學素養指標</w:t>
            </w:r>
          </w:p>
        </w:tc>
      </w:tr>
      <w:tr w:rsidR="00356D1D" w14:paraId="480BA9B3" w14:textId="77777777">
        <w:trPr>
          <w:trHeight w:val="917"/>
        </w:trPr>
        <w:tc>
          <w:tcPr>
            <w:tcW w:w="3288" w:type="dxa"/>
            <w:gridSpan w:val="2"/>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65092FDD" w14:textId="77777777" w:rsidR="00356D1D" w:rsidRDefault="00356D1D"/>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C7E194A" w14:textId="77777777" w:rsidR="00356D1D" w:rsidRDefault="00000000">
            <w:pPr>
              <w:pStyle w:val="Standarduser"/>
              <w:spacing w:after="0"/>
              <w:ind w:left="0" w:firstLine="0"/>
              <w:jc w:val="both"/>
              <w:rPr>
                <w:color w:val="C00000"/>
                <w:sz w:val="24"/>
                <w:szCs w:val="24"/>
              </w:rPr>
            </w:pPr>
            <w:r>
              <w:rPr>
                <w:color w:val="C00000"/>
                <w:sz w:val="24"/>
                <w:szCs w:val="24"/>
              </w:rPr>
              <w:t>一、以科學的角度解釋現象</w:t>
            </w: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C9CE3DA" w14:textId="77777777" w:rsidR="00356D1D" w:rsidRDefault="00000000">
            <w:pPr>
              <w:pStyle w:val="Standarduser"/>
              <w:spacing w:after="0"/>
              <w:ind w:left="0" w:firstLine="0"/>
              <w:jc w:val="both"/>
              <w:rPr>
                <w:color w:val="C00000"/>
                <w:sz w:val="24"/>
                <w:szCs w:val="24"/>
              </w:rPr>
            </w:pPr>
            <w:r>
              <w:rPr>
                <w:color w:val="C00000"/>
                <w:sz w:val="24"/>
                <w:szCs w:val="24"/>
              </w:rPr>
              <w:t>二、建構和評估科學探究之設計，並批判性地詮釋科學資料和證據</w:t>
            </w: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DE1656" w14:textId="77777777" w:rsidR="00356D1D" w:rsidRDefault="00000000">
            <w:pPr>
              <w:pStyle w:val="Standarduser"/>
              <w:spacing w:after="0"/>
              <w:ind w:left="0" w:firstLine="0"/>
              <w:jc w:val="both"/>
            </w:pPr>
            <w:r>
              <w:rPr>
                <w:color w:val="C00000"/>
                <w:sz w:val="24"/>
              </w:rPr>
              <w:t>三、</w:t>
            </w:r>
            <w:r>
              <w:rPr>
                <w:color w:val="C00000"/>
                <w:sz w:val="24"/>
                <w:szCs w:val="24"/>
              </w:rPr>
              <w:t>研究、評估和運用科學資訊進行決策與行動</w:t>
            </w:r>
          </w:p>
        </w:tc>
      </w:tr>
      <w:tr w:rsidR="00356D1D" w14:paraId="174429D2" w14:textId="77777777">
        <w:trPr>
          <w:trHeight w:val="737"/>
        </w:trPr>
        <w:tc>
          <w:tcPr>
            <w:tcW w:w="1369" w:type="dxa"/>
            <w:vMerge w:val="restart"/>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027A044F" w14:textId="77777777" w:rsidR="00356D1D" w:rsidRDefault="00000000">
            <w:pPr>
              <w:pStyle w:val="Standarduser"/>
              <w:spacing w:after="0"/>
              <w:ind w:left="0" w:firstLine="0"/>
              <w:rPr>
                <w:sz w:val="24"/>
              </w:rPr>
            </w:pPr>
            <w:r>
              <w:rPr>
                <w:sz w:val="24"/>
              </w:rPr>
              <w:t>內容所屬</w:t>
            </w:r>
          </w:p>
          <w:p w14:paraId="1E03FABB" w14:textId="77777777" w:rsidR="00356D1D" w:rsidRDefault="00000000">
            <w:pPr>
              <w:pStyle w:val="Standarduser"/>
              <w:spacing w:after="0"/>
              <w:ind w:left="0" w:firstLine="0"/>
              <w:rPr>
                <w:sz w:val="24"/>
              </w:rPr>
            </w:pPr>
            <w:r>
              <w:rPr>
                <w:sz w:val="24"/>
              </w:rPr>
              <w:t>領域</w:t>
            </w:r>
          </w:p>
        </w:tc>
        <w:tc>
          <w:tcPr>
            <w:tcW w:w="191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9B69BF9" w14:textId="77777777" w:rsidR="00356D1D" w:rsidRDefault="00000000">
            <w:pPr>
              <w:pStyle w:val="Standarduser"/>
              <w:spacing w:after="0"/>
              <w:ind w:left="0" w:firstLine="0"/>
              <w:rPr>
                <w:sz w:val="24"/>
              </w:rPr>
            </w:pPr>
            <w:r>
              <w:rPr>
                <w:sz w:val="24"/>
              </w:rPr>
              <w:t>物理</w:t>
            </w:r>
          </w:p>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0D8A673E" w14:textId="77777777" w:rsidR="00356D1D" w:rsidRDefault="00356D1D">
            <w:pPr>
              <w:pStyle w:val="Standarduser"/>
              <w:spacing w:after="0"/>
              <w:ind w:left="0" w:firstLine="0"/>
              <w:jc w:val="center"/>
              <w:rPr>
                <w:bCs/>
                <w:sz w:val="32"/>
                <w:szCs w:val="32"/>
              </w:rPr>
            </w:pPr>
          </w:p>
          <w:p w14:paraId="11A76974"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E8535E5"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7717938" w14:textId="77777777" w:rsidR="00356D1D" w:rsidRDefault="00356D1D">
            <w:pPr>
              <w:pStyle w:val="Standarduser"/>
              <w:spacing w:after="0"/>
              <w:ind w:left="0" w:firstLine="0"/>
              <w:jc w:val="center"/>
              <w:rPr>
                <w:bCs/>
                <w:sz w:val="32"/>
                <w:szCs w:val="32"/>
              </w:rPr>
            </w:pPr>
          </w:p>
        </w:tc>
      </w:tr>
      <w:tr w:rsidR="00356D1D" w14:paraId="462C71E0" w14:textId="77777777">
        <w:trPr>
          <w:trHeight w:val="737"/>
        </w:trPr>
        <w:tc>
          <w:tcPr>
            <w:tcW w:w="1369"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2D0513EA" w14:textId="77777777" w:rsidR="00356D1D" w:rsidRDefault="00356D1D"/>
        </w:tc>
        <w:tc>
          <w:tcPr>
            <w:tcW w:w="191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36D9BB72" w14:textId="77777777" w:rsidR="00356D1D" w:rsidRDefault="00000000">
            <w:pPr>
              <w:pStyle w:val="Standarduser"/>
              <w:spacing w:after="0"/>
              <w:ind w:left="0" w:firstLine="0"/>
              <w:rPr>
                <w:sz w:val="24"/>
              </w:rPr>
            </w:pPr>
            <w:r>
              <w:rPr>
                <w:sz w:val="24"/>
              </w:rPr>
              <w:t>化學</w:t>
            </w:r>
          </w:p>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9F8CA2C" w14:textId="77777777" w:rsidR="00356D1D" w:rsidRDefault="00356D1D">
            <w:pPr>
              <w:pStyle w:val="Standarduser"/>
              <w:spacing w:after="0"/>
              <w:ind w:left="0" w:firstLine="0"/>
              <w:jc w:val="center"/>
              <w:rPr>
                <w:bCs/>
                <w:sz w:val="32"/>
                <w:szCs w:val="32"/>
              </w:rPr>
            </w:pPr>
          </w:p>
          <w:p w14:paraId="3870D7F2"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C193036"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D5B6487" w14:textId="77777777" w:rsidR="00356D1D" w:rsidRDefault="00356D1D">
            <w:pPr>
              <w:pStyle w:val="Standarduser"/>
              <w:spacing w:after="0"/>
              <w:ind w:left="0" w:firstLine="0"/>
              <w:jc w:val="center"/>
              <w:rPr>
                <w:bCs/>
                <w:sz w:val="32"/>
                <w:szCs w:val="32"/>
              </w:rPr>
            </w:pPr>
          </w:p>
        </w:tc>
      </w:tr>
      <w:tr w:rsidR="00356D1D" w14:paraId="1091FE9C" w14:textId="77777777">
        <w:trPr>
          <w:trHeight w:val="737"/>
        </w:trPr>
        <w:tc>
          <w:tcPr>
            <w:tcW w:w="1369"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32196841" w14:textId="77777777" w:rsidR="00356D1D" w:rsidRDefault="00356D1D"/>
        </w:tc>
        <w:tc>
          <w:tcPr>
            <w:tcW w:w="191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3C16334" w14:textId="77777777" w:rsidR="00356D1D" w:rsidRDefault="00000000">
            <w:pPr>
              <w:pStyle w:val="Standarduser"/>
              <w:spacing w:after="0"/>
              <w:ind w:left="0" w:firstLine="0"/>
              <w:rPr>
                <w:sz w:val="24"/>
              </w:rPr>
            </w:pPr>
            <w:r>
              <w:rPr>
                <w:sz w:val="24"/>
              </w:rPr>
              <w:t>生物</w:t>
            </w:r>
          </w:p>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D077058" w14:textId="77777777" w:rsidR="00356D1D" w:rsidRDefault="00356D1D">
            <w:pPr>
              <w:pStyle w:val="Standarduser"/>
              <w:spacing w:after="0"/>
              <w:ind w:left="0" w:firstLine="0"/>
              <w:jc w:val="center"/>
              <w:rPr>
                <w:bCs/>
                <w:sz w:val="32"/>
                <w:szCs w:val="32"/>
              </w:rPr>
            </w:pPr>
          </w:p>
          <w:p w14:paraId="216DD17D"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0D0A6315" w14:textId="77777777" w:rsidR="00356D1D" w:rsidRDefault="00000000">
            <w:pPr>
              <w:pStyle w:val="Standarduser"/>
              <w:spacing w:after="0"/>
              <w:ind w:left="0" w:firstLine="0"/>
              <w:jc w:val="center"/>
              <w:rPr>
                <w:bCs/>
                <w:sz w:val="32"/>
                <w:szCs w:val="32"/>
              </w:rPr>
            </w:pPr>
            <w:r>
              <w:rPr>
                <w:bCs/>
                <w:sz w:val="32"/>
                <w:szCs w:val="32"/>
              </w:rPr>
              <w:t>第1子題</w:t>
            </w: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287D8B8" w14:textId="77777777" w:rsidR="00356D1D" w:rsidRDefault="00000000">
            <w:pPr>
              <w:pStyle w:val="Standarduser"/>
              <w:spacing w:after="0"/>
              <w:ind w:left="0" w:firstLine="0"/>
              <w:jc w:val="center"/>
              <w:rPr>
                <w:bCs/>
                <w:sz w:val="32"/>
                <w:szCs w:val="32"/>
              </w:rPr>
            </w:pPr>
            <w:r>
              <w:rPr>
                <w:bCs/>
                <w:sz w:val="32"/>
                <w:szCs w:val="32"/>
              </w:rPr>
              <w:t>第3子題</w:t>
            </w:r>
          </w:p>
        </w:tc>
      </w:tr>
      <w:tr w:rsidR="00356D1D" w14:paraId="0D29A829" w14:textId="77777777">
        <w:trPr>
          <w:trHeight w:val="738"/>
        </w:trPr>
        <w:tc>
          <w:tcPr>
            <w:tcW w:w="1369"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4BE17280" w14:textId="77777777" w:rsidR="00356D1D" w:rsidRDefault="00356D1D"/>
        </w:tc>
        <w:tc>
          <w:tcPr>
            <w:tcW w:w="191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2F26B73" w14:textId="77777777" w:rsidR="00356D1D" w:rsidRDefault="00000000">
            <w:pPr>
              <w:pStyle w:val="Standarduser"/>
              <w:spacing w:after="0"/>
              <w:ind w:left="0" w:firstLine="0"/>
              <w:rPr>
                <w:sz w:val="24"/>
              </w:rPr>
            </w:pPr>
            <w:r>
              <w:rPr>
                <w:sz w:val="24"/>
              </w:rPr>
              <w:t>地球科學</w:t>
            </w:r>
          </w:p>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4910D12D" w14:textId="77777777" w:rsidR="00356D1D" w:rsidRDefault="00356D1D">
            <w:pPr>
              <w:pStyle w:val="Standarduser"/>
              <w:spacing w:after="0"/>
              <w:ind w:left="0" w:firstLine="0"/>
              <w:jc w:val="center"/>
              <w:rPr>
                <w:bCs/>
                <w:sz w:val="32"/>
                <w:szCs w:val="32"/>
              </w:rPr>
            </w:pPr>
          </w:p>
          <w:p w14:paraId="2535803E"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0859CA6"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0D742C6" w14:textId="77777777" w:rsidR="00356D1D" w:rsidRDefault="00356D1D">
            <w:pPr>
              <w:pStyle w:val="Standarduser"/>
              <w:spacing w:after="0"/>
              <w:ind w:left="0" w:firstLine="0"/>
              <w:jc w:val="center"/>
              <w:rPr>
                <w:bCs/>
                <w:sz w:val="32"/>
                <w:szCs w:val="32"/>
              </w:rPr>
            </w:pPr>
          </w:p>
        </w:tc>
      </w:tr>
      <w:tr w:rsidR="00356D1D" w14:paraId="3F86AB8D" w14:textId="77777777">
        <w:trPr>
          <w:trHeight w:val="737"/>
        </w:trPr>
        <w:tc>
          <w:tcPr>
            <w:tcW w:w="1369"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1224D4AF" w14:textId="77777777" w:rsidR="00356D1D" w:rsidRDefault="00356D1D"/>
        </w:tc>
        <w:tc>
          <w:tcPr>
            <w:tcW w:w="191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A00025C" w14:textId="77777777" w:rsidR="00356D1D" w:rsidRDefault="00000000">
            <w:pPr>
              <w:pStyle w:val="Standarduser"/>
              <w:spacing w:after="0"/>
              <w:ind w:left="0" w:firstLine="0"/>
              <w:jc w:val="both"/>
              <w:rPr>
                <w:sz w:val="24"/>
              </w:rPr>
            </w:pPr>
            <w:r>
              <w:rPr>
                <w:sz w:val="24"/>
              </w:rPr>
              <w:t>生活與應用科學</w:t>
            </w:r>
          </w:p>
        </w:tc>
        <w:tc>
          <w:tcPr>
            <w:tcW w:w="245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D675385" w14:textId="77777777" w:rsidR="00356D1D" w:rsidRDefault="00000000">
            <w:pPr>
              <w:pStyle w:val="Standarduser"/>
              <w:spacing w:after="0"/>
              <w:ind w:left="0" w:right="45" w:firstLine="0"/>
              <w:jc w:val="center"/>
              <w:rPr>
                <w:bCs/>
                <w:sz w:val="32"/>
                <w:szCs w:val="32"/>
              </w:rPr>
            </w:pPr>
            <w:r>
              <w:rPr>
                <w:bCs/>
                <w:sz w:val="32"/>
                <w:szCs w:val="32"/>
              </w:rPr>
              <w:t>第2子題</w:t>
            </w:r>
          </w:p>
        </w:tc>
        <w:tc>
          <w:tcPr>
            <w:tcW w:w="220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FFBF5D3" w14:textId="77777777" w:rsidR="00356D1D" w:rsidRDefault="00000000">
            <w:pPr>
              <w:pStyle w:val="Standarduser"/>
              <w:spacing w:after="0"/>
              <w:ind w:left="0" w:right="45" w:firstLine="0"/>
              <w:jc w:val="center"/>
            </w:pPr>
            <w:r>
              <w:rPr>
                <w:bCs/>
                <w:sz w:val="32"/>
                <w:szCs w:val="32"/>
              </w:rPr>
              <w:t>第4子題</w:t>
            </w:r>
          </w:p>
        </w:tc>
        <w:tc>
          <w:tcPr>
            <w:tcW w:w="229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01277B1" w14:textId="77777777" w:rsidR="00356D1D" w:rsidRDefault="00356D1D">
            <w:pPr>
              <w:pStyle w:val="Standarduser"/>
              <w:spacing w:after="0"/>
              <w:ind w:left="0" w:firstLine="0"/>
              <w:jc w:val="center"/>
              <w:rPr>
                <w:bCs/>
                <w:sz w:val="32"/>
                <w:szCs w:val="32"/>
              </w:rPr>
            </w:pPr>
          </w:p>
        </w:tc>
      </w:tr>
    </w:tbl>
    <w:p w14:paraId="2C70096E" w14:textId="77777777" w:rsidR="00356D1D" w:rsidRDefault="00000000">
      <w:pPr>
        <w:pStyle w:val="Standarduser"/>
        <w:spacing w:after="63"/>
        <w:rPr>
          <w:sz w:val="24"/>
        </w:rPr>
      </w:pPr>
      <w:r>
        <w:rPr>
          <w:sz w:val="24"/>
        </w:rPr>
        <w:t>【附註】 「科學素養之情境式評量」三項素養向度解析：</w:t>
      </w:r>
    </w:p>
    <w:p w14:paraId="61268631" w14:textId="77777777" w:rsidR="00356D1D" w:rsidRDefault="00000000">
      <w:pPr>
        <w:pStyle w:val="Standarduser"/>
        <w:spacing w:after="0"/>
        <w:ind w:left="0" w:firstLine="0"/>
        <w:rPr>
          <w:color w:val="FF0000"/>
          <w:sz w:val="24"/>
          <w:szCs w:val="24"/>
        </w:rPr>
      </w:pPr>
      <w:r>
        <w:rPr>
          <w:color w:val="FF0000"/>
          <w:sz w:val="24"/>
          <w:szCs w:val="24"/>
        </w:rPr>
        <w:t>一、以科學的角度解釋現象</w:t>
      </w:r>
    </w:p>
    <w:p w14:paraId="1DF6FFB6" w14:textId="77777777" w:rsidR="00356D1D" w:rsidRDefault="00000000">
      <w:pPr>
        <w:pStyle w:val="Standarduser"/>
        <w:spacing w:after="0"/>
        <w:ind w:left="0" w:firstLine="0"/>
        <w:rPr>
          <w:sz w:val="24"/>
          <w:szCs w:val="24"/>
        </w:rPr>
      </w:pPr>
      <w:r>
        <w:rPr>
          <w:sz w:val="24"/>
          <w:szCs w:val="24"/>
        </w:rPr>
        <w:t xml:space="preserve">   1-1 回憶與應用適當的科學知識</w:t>
      </w:r>
    </w:p>
    <w:p w14:paraId="27BCB0E6" w14:textId="77777777" w:rsidR="00356D1D" w:rsidRDefault="00000000">
      <w:pPr>
        <w:pStyle w:val="Standarduser"/>
        <w:spacing w:after="0"/>
        <w:ind w:left="0" w:firstLine="0"/>
        <w:rPr>
          <w:sz w:val="24"/>
          <w:szCs w:val="24"/>
        </w:rPr>
      </w:pPr>
      <w:r>
        <w:rPr>
          <w:sz w:val="24"/>
          <w:szCs w:val="24"/>
        </w:rPr>
        <w:t xml:space="preserve">   1-2 使用不同形式的表徵，並能在不同形式的表徵之間進行轉譯</w:t>
      </w:r>
    </w:p>
    <w:p w14:paraId="0CDB41D9" w14:textId="77777777" w:rsidR="00356D1D" w:rsidRDefault="00000000">
      <w:pPr>
        <w:pStyle w:val="Standarduser"/>
        <w:spacing w:after="0"/>
        <w:ind w:left="0" w:firstLine="0"/>
        <w:rPr>
          <w:sz w:val="24"/>
          <w:szCs w:val="24"/>
        </w:rPr>
      </w:pPr>
      <w:r>
        <w:rPr>
          <w:sz w:val="24"/>
          <w:szCs w:val="24"/>
        </w:rPr>
        <w:t xml:space="preserve">   1-3 提出適當的科學預測和解決方案，並針對其合理性進行辯護</w:t>
      </w:r>
    </w:p>
    <w:p w14:paraId="5279D096" w14:textId="77777777" w:rsidR="00356D1D" w:rsidRDefault="00000000">
      <w:pPr>
        <w:pStyle w:val="Standarduser"/>
        <w:spacing w:after="0"/>
        <w:ind w:left="0" w:firstLine="0"/>
        <w:rPr>
          <w:sz w:val="24"/>
          <w:szCs w:val="24"/>
        </w:rPr>
      </w:pPr>
      <w:r>
        <w:rPr>
          <w:sz w:val="24"/>
          <w:szCs w:val="24"/>
        </w:rPr>
        <w:t xml:space="preserve">   1-4 辨識、建構和評估模型</w:t>
      </w:r>
    </w:p>
    <w:p w14:paraId="2643F185" w14:textId="77777777" w:rsidR="00356D1D" w:rsidRDefault="00000000">
      <w:pPr>
        <w:pStyle w:val="Standarduser"/>
        <w:spacing w:after="0"/>
        <w:ind w:left="0" w:firstLine="0"/>
        <w:rPr>
          <w:sz w:val="24"/>
          <w:szCs w:val="24"/>
        </w:rPr>
      </w:pPr>
      <w:r>
        <w:rPr>
          <w:sz w:val="24"/>
          <w:szCs w:val="24"/>
        </w:rPr>
        <w:t xml:space="preserve">   1-5 針對物質世界的現象，辨認與發展解釋性的假說</w:t>
      </w:r>
    </w:p>
    <w:p w14:paraId="17954BCB" w14:textId="77777777" w:rsidR="00356D1D" w:rsidRDefault="00000000">
      <w:pPr>
        <w:pStyle w:val="Standarduser"/>
        <w:spacing w:after="0"/>
        <w:ind w:left="0" w:firstLine="0"/>
        <w:rPr>
          <w:sz w:val="24"/>
          <w:szCs w:val="24"/>
        </w:rPr>
      </w:pPr>
      <w:r>
        <w:rPr>
          <w:sz w:val="24"/>
          <w:szCs w:val="24"/>
        </w:rPr>
        <w:t xml:space="preserve">   1-6 解釋科學知識對社會的潛在啟示</w:t>
      </w:r>
    </w:p>
    <w:p w14:paraId="5589615E" w14:textId="77777777" w:rsidR="00356D1D" w:rsidRDefault="00000000">
      <w:pPr>
        <w:pStyle w:val="Standarduser"/>
        <w:spacing w:after="0"/>
        <w:ind w:left="0" w:firstLine="0"/>
        <w:rPr>
          <w:color w:val="FF0000"/>
          <w:sz w:val="24"/>
          <w:szCs w:val="24"/>
        </w:rPr>
      </w:pPr>
      <w:r>
        <w:rPr>
          <w:color w:val="FF0000"/>
          <w:sz w:val="24"/>
          <w:szCs w:val="24"/>
        </w:rPr>
        <w:t>二、建構和評估科學探究之設計，並批判性地詮釋科學資料和證據</w:t>
      </w:r>
    </w:p>
    <w:p w14:paraId="12693CF3" w14:textId="77777777" w:rsidR="00356D1D" w:rsidRDefault="00000000">
      <w:pPr>
        <w:pStyle w:val="Standarduser"/>
        <w:spacing w:after="0"/>
        <w:ind w:left="0" w:firstLine="0"/>
        <w:rPr>
          <w:sz w:val="24"/>
          <w:szCs w:val="24"/>
        </w:rPr>
      </w:pPr>
      <w:r>
        <w:rPr>
          <w:sz w:val="24"/>
          <w:szCs w:val="24"/>
        </w:rPr>
        <w:t xml:space="preserve">   2-1 在給定的科學研究中指出其所欲探討的問題</w:t>
      </w:r>
    </w:p>
    <w:p w14:paraId="6A53FC09" w14:textId="77777777" w:rsidR="00356D1D" w:rsidRDefault="00000000">
      <w:pPr>
        <w:pStyle w:val="Standarduser"/>
        <w:spacing w:after="0"/>
        <w:ind w:left="0" w:firstLine="0"/>
        <w:rPr>
          <w:sz w:val="24"/>
          <w:szCs w:val="24"/>
        </w:rPr>
      </w:pPr>
      <w:r>
        <w:rPr>
          <w:sz w:val="24"/>
          <w:szCs w:val="24"/>
        </w:rPr>
        <w:t xml:space="preserve">   2-2 提出合宜的實驗設計</w:t>
      </w:r>
    </w:p>
    <w:p w14:paraId="32F8C33B" w14:textId="77777777" w:rsidR="00356D1D" w:rsidRDefault="00000000">
      <w:pPr>
        <w:pStyle w:val="Standarduser"/>
        <w:spacing w:after="0"/>
        <w:ind w:left="0" w:firstLine="0"/>
        <w:rPr>
          <w:sz w:val="24"/>
          <w:szCs w:val="24"/>
        </w:rPr>
      </w:pPr>
      <w:r>
        <w:rPr>
          <w:sz w:val="24"/>
          <w:szCs w:val="24"/>
        </w:rPr>
        <w:t xml:space="preserve">   2-3 評估此實驗設計是否為回答研究問題的最佳設計</w:t>
      </w:r>
    </w:p>
    <w:p w14:paraId="0C667FBC" w14:textId="77777777" w:rsidR="00356D1D" w:rsidRDefault="00000000">
      <w:pPr>
        <w:pStyle w:val="Standarduser"/>
        <w:spacing w:after="0"/>
        <w:ind w:left="0" w:firstLine="0"/>
        <w:rPr>
          <w:sz w:val="24"/>
          <w:szCs w:val="24"/>
        </w:rPr>
      </w:pPr>
      <w:r>
        <w:rPr>
          <w:sz w:val="24"/>
          <w:szCs w:val="24"/>
        </w:rPr>
        <w:t xml:space="preserve">   2-4 能詮釋以不同表徵方式呈現的數據，且能從數據中提出適當結論，評估此結論的相對優勢</w:t>
      </w:r>
    </w:p>
    <w:p w14:paraId="533F05D8" w14:textId="77777777" w:rsidR="00356D1D" w:rsidRDefault="00000000">
      <w:pPr>
        <w:pStyle w:val="Standarduser"/>
        <w:spacing w:after="0"/>
        <w:ind w:left="0" w:firstLine="0"/>
        <w:rPr>
          <w:color w:val="FF0000"/>
          <w:sz w:val="24"/>
          <w:szCs w:val="24"/>
        </w:rPr>
      </w:pPr>
      <w:r>
        <w:rPr>
          <w:color w:val="FF0000"/>
          <w:sz w:val="24"/>
          <w:szCs w:val="24"/>
        </w:rPr>
        <w:t>三、研究、評估和運用科學資訊進行決策與行動</w:t>
      </w:r>
    </w:p>
    <w:p w14:paraId="33D0124D" w14:textId="77777777" w:rsidR="00356D1D" w:rsidRDefault="00000000">
      <w:pPr>
        <w:pStyle w:val="Standarduser"/>
        <w:spacing w:after="0"/>
        <w:ind w:left="0" w:firstLine="0"/>
        <w:rPr>
          <w:sz w:val="24"/>
          <w:szCs w:val="24"/>
        </w:rPr>
      </w:pPr>
      <w:r>
        <w:rPr>
          <w:sz w:val="24"/>
          <w:szCs w:val="24"/>
        </w:rPr>
        <w:t xml:space="preserve">   3-1 搜尋、評估和討論不同來源之資訊(科學、社會、經濟與倫理)的相對優點，無論這些不同來源</w:t>
      </w:r>
    </w:p>
    <w:p w14:paraId="505ADDDA" w14:textId="77777777" w:rsidR="00356D1D" w:rsidRDefault="00000000">
      <w:pPr>
        <w:pStyle w:val="Standarduser"/>
        <w:spacing w:after="0"/>
        <w:ind w:left="0" w:firstLine="0"/>
        <w:rPr>
          <w:sz w:val="24"/>
          <w:szCs w:val="24"/>
        </w:rPr>
      </w:pPr>
      <w:r>
        <w:rPr>
          <w:sz w:val="24"/>
          <w:szCs w:val="24"/>
        </w:rPr>
        <w:t xml:space="preserve">       的訊息是否支持特定的論點(argument)或解決方案，這些訊息對於科學相關議題的決策，都有</w:t>
      </w:r>
    </w:p>
    <w:p w14:paraId="48FDD1C8" w14:textId="77777777" w:rsidR="00356D1D" w:rsidRDefault="00000000">
      <w:pPr>
        <w:pStyle w:val="Standarduser"/>
        <w:spacing w:after="0"/>
        <w:ind w:left="0" w:firstLine="0"/>
        <w:rPr>
          <w:sz w:val="24"/>
          <w:szCs w:val="24"/>
        </w:rPr>
      </w:pPr>
      <w:r>
        <w:rPr>
          <w:sz w:val="24"/>
          <w:szCs w:val="24"/>
        </w:rPr>
        <w:t xml:space="preserve">       其重要性或價值。</w:t>
      </w:r>
    </w:p>
    <w:p w14:paraId="4C65BA7A" w14:textId="77777777" w:rsidR="00356D1D" w:rsidRDefault="00000000">
      <w:pPr>
        <w:pStyle w:val="Standarduser"/>
        <w:spacing w:after="0"/>
        <w:ind w:left="0" w:firstLine="0"/>
      </w:pPr>
      <w:r>
        <w:rPr>
          <w:rFonts w:cs="Segoe UI Emoji"/>
          <w:sz w:val="24"/>
          <w:szCs w:val="24"/>
        </w:rPr>
        <w:t xml:space="preserve">   3-2 </w:t>
      </w:r>
      <w:r>
        <w:rPr>
          <w:sz w:val="24"/>
          <w:szCs w:val="24"/>
        </w:rPr>
        <w:t>能區分某個主張(claim)是依據強而有力的科學證據、或專家與非專家的意見而來，並提供此</w:t>
      </w:r>
    </w:p>
    <w:p w14:paraId="75AFA578" w14:textId="77777777" w:rsidR="00356D1D" w:rsidRDefault="00000000">
      <w:pPr>
        <w:pStyle w:val="Standarduser"/>
        <w:spacing w:after="0"/>
        <w:ind w:left="0" w:firstLine="0"/>
        <w:rPr>
          <w:sz w:val="24"/>
          <w:szCs w:val="24"/>
        </w:rPr>
      </w:pPr>
      <w:r>
        <w:rPr>
          <w:sz w:val="24"/>
          <w:szCs w:val="24"/>
        </w:rPr>
        <w:t xml:space="preserve">       區分的理由。</w:t>
      </w:r>
    </w:p>
    <w:p w14:paraId="6E6BF3E9" w14:textId="77777777" w:rsidR="00356D1D" w:rsidRDefault="00000000">
      <w:pPr>
        <w:pStyle w:val="Standarduser"/>
        <w:spacing w:after="0"/>
        <w:ind w:left="0" w:firstLine="0"/>
        <w:rPr>
          <w:sz w:val="24"/>
          <w:szCs w:val="24"/>
        </w:rPr>
      </w:pPr>
      <w:r>
        <w:rPr>
          <w:sz w:val="24"/>
          <w:szCs w:val="24"/>
        </w:rPr>
        <w:t xml:space="preserve">   3-3 提出適當的論點來支持某個由實驗數據得出的科學結論。</w:t>
      </w:r>
    </w:p>
    <w:p w14:paraId="3E7933A5" w14:textId="77777777" w:rsidR="00356D1D" w:rsidRDefault="00000000">
      <w:pPr>
        <w:pStyle w:val="Standarduser"/>
        <w:spacing w:after="0"/>
        <w:ind w:left="0" w:firstLine="0"/>
        <w:rPr>
          <w:sz w:val="24"/>
          <w:szCs w:val="24"/>
        </w:rPr>
      </w:pPr>
      <w:r>
        <w:rPr>
          <w:sz w:val="24"/>
          <w:szCs w:val="24"/>
        </w:rPr>
        <w:t xml:space="preserve">   3-4 用認識論或程序性知識來批評科學論證中的常見缺陷(flaws)，例如：不適當的假設、因果</w:t>
      </w:r>
    </w:p>
    <w:p w14:paraId="4ABF207A" w14:textId="77777777" w:rsidR="00356D1D" w:rsidRDefault="00000000">
      <w:pPr>
        <w:pStyle w:val="Standarduser"/>
        <w:spacing w:after="0"/>
        <w:ind w:left="0" w:firstLine="0"/>
        <w:rPr>
          <w:sz w:val="24"/>
          <w:szCs w:val="24"/>
        </w:rPr>
      </w:pPr>
      <w:r>
        <w:rPr>
          <w:sz w:val="24"/>
          <w:szCs w:val="24"/>
        </w:rPr>
        <w:t xml:space="preserve">       關係與相關性的錯置、錯誤的解釋、以偏概全等。</w:t>
      </w:r>
    </w:p>
    <w:p w14:paraId="214DB280" w14:textId="77777777" w:rsidR="00356D1D" w:rsidRDefault="00000000">
      <w:pPr>
        <w:pStyle w:val="Standarduser"/>
        <w:spacing w:after="0"/>
        <w:ind w:left="0" w:firstLine="0"/>
        <w:rPr>
          <w:sz w:val="24"/>
          <w:szCs w:val="24"/>
        </w:rPr>
      </w:pPr>
      <w:r>
        <w:rPr>
          <w:sz w:val="24"/>
          <w:szCs w:val="24"/>
        </w:rPr>
        <w:t xml:space="preserve">   3-5 使用個人或公眾的科學論點，針對能夠解決當前議題或永續發展之決策方案進行辯護</w:t>
      </w:r>
    </w:p>
    <w:p w14:paraId="3CC5AB99" w14:textId="77777777" w:rsidR="00356D1D" w:rsidRDefault="00356D1D">
      <w:pPr>
        <w:pStyle w:val="Standarduser"/>
        <w:spacing w:after="0"/>
        <w:ind w:left="0" w:firstLine="0"/>
        <w:rPr>
          <w:sz w:val="24"/>
          <w:szCs w:val="24"/>
        </w:rPr>
      </w:pPr>
    </w:p>
    <w:p w14:paraId="0654D0EC" w14:textId="77777777" w:rsidR="00356D1D" w:rsidRDefault="00000000">
      <w:pPr>
        <w:pStyle w:val="Standarduser"/>
        <w:pageBreakBefore/>
        <w:spacing w:after="0"/>
        <w:ind w:left="0" w:right="2760" w:firstLine="0"/>
        <w:jc w:val="center"/>
      </w:pPr>
      <w:r>
        <w:lastRenderedPageBreak/>
        <w:t>「高雄探究網情境式評量命題競賽」題組內容 (範例參考)</w:t>
      </w:r>
    </w:p>
    <w:tbl>
      <w:tblPr>
        <w:tblW w:w="10522" w:type="dxa"/>
        <w:tblInd w:w="84" w:type="dxa"/>
        <w:tblLayout w:type="fixed"/>
        <w:tblCellMar>
          <w:left w:w="10" w:type="dxa"/>
          <w:right w:w="10" w:type="dxa"/>
        </w:tblCellMar>
        <w:tblLook w:val="04A0" w:firstRow="1" w:lastRow="0" w:firstColumn="1" w:lastColumn="0" w:noHBand="0" w:noVBand="1"/>
      </w:tblPr>
      <w:tblGrid>
        <w:gridCol w:w="10522"/>
      </w:tblGrid>
      <w:tr w:rsidR="00356D1D" w14:paraId="44F894BD" w14:textId="77777777">
        <w:trPr>
          <w:trHeight w:val="5438"/>
        </w:trPr>
        <w:tc>
          <w:tcPr>
            <w:tcW w:w="10522" w:type="dxa"/>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7EDF9405" w14:textId="77777777" w:rsidR="00356D1D" w:rsidRDefault="00000000">
            <w:pPr>
              <w:pStyle w:val="Standarduser"/>
              <w:spacing w:after="0"/>
              <w:ind w:left="0" w:firstLine="0"/>
              <w:rPr>
                <w:sz w:val="24"/>
              </w:rPr>
            </w:pPr>
            <w:r>
              <w:rPr>
                <w:sz w:val="24"/>
              </w:rPr>
              <w:t>【天生我蠅必有用－第1子題】</w:t>
            </w:r>
          </w:p>
          <w:p w14:paraId="623E7D0C" w14:textId="77777777" w:rsidR="00356D1D" w:rsidRDefault="00356D1D">
            <w:pPr>
              <w:pStyle w:val="Standarduser"/>
              <w:spacing w:after="0"/>
              <w:ind w:left="0" w:firstLine="0"/>
              <w:rPr>
                <w:sz w:val="24"/>
              </w:rPr>
            </w:pPr>
          </w:p>
          <w:p w14:paraId="125031AB" w14:textId="77777777" w:rsidR="00356D1D" w:rsidRDefault="00000000">
            <w:pPr>
              <w:pStyle w:val="Standarduser"/>
              <w:spacing w:after="0"/>
              <w:ind w:left="0" w:firstLine="0"/>
            </w:pPr>
            <w:r>
              <w:rPr>
                <w:sz w:val="24"/>
              </w:rPr>
              <w:t xml:space="preserve">    從前的人們不了解蒼蠅，直到西元1600年代左右，人們仍然普遍認為：在</w:t>
            </w:r>
            <w:r>
              <w:rPr>
                <w:b/>
                <w:bCs/>
                <w:sz w:val="24"/>
                <w:u w:val="single"/>
              </w:rPr>
              <w:t>空氣流通的環境</w:t>
            </w:r>
            <w:r>
              <w:rPr>
                <w:sz w:val="24"/>
              </w:rPr>
              <w:t>下，只要把肉塊放置一段時間後，「蛆」應該就會</w:t>
            </w:r>
            <w:r>
              <w:rPr>
                <w:b/>
                <w:bCs/>
                <w:sz w:val="24"/>
              </w:rPr>
              <w:t>直接在肉塊上自然產生</w:t>
            </w:r>
            <w:r>
              <w:rPr>
                <w:sz w:val="24"/>
              </w:rPr>
              <w:t>，接著才變成「蒼蠅」飛走。</w:t>
            </w:r>
          </w:p>
          <w:p w14:paraId="298E2DB6" w14:textId="77777777" w:rsidR="00356D1D" w:rsidRDefault="00000000">
            <w:pPr>
              <w:pStyle w:val="Standarduser"/>
              <w:spacing w:after="0"/>
              <w:ind w:left="0" w:firstLine="0"/>
              <w:rPr>
                <w:sz w:val="24"/>
              </w:rPr>
            </w:pPr>
            <w:r>
              <w:rPr>
                <w:sz w:val="24"/>
              </w:rPr>
              <w:t xml:space="preserve">    不過，也有少部分人認為：肉塊上出現的蛆不是自然產生的，可能是由「蒼蠅」帶來的。</w:t>
            </w:r>
          </w:p>
          <w:p w14:paraId="4E7C689F" w14:textId="77777777" w:rsidR="00356D1D" w:rsidRDefault="00000000">
            <w:pPr>
              <w:pStyle w:val="Standarduser"/>
              <w:spacing w:after="0"/>
              <w:ind w:left="0" w:firstLine="0"/>
              <w:rPr>
                <w:sz w:val="24"/>
              </w:rPr>
            </w:pPr>
            <w:r>
              <w:rPr>
                <w:sz w:val="24"/>
              </w:rPr>
              <w:t xml:space="preserve">    當時，有位科學家為了找出答案，準備A~D四個瓶子，放入肉塊後，做了有趣的實驗。實驗設計與結果，如下表：</w:t>
            </w:r>
          </w:p>
          <w:p w14:paraId="15C67CDF" w14:textId="77777777" w:rsidR="00356D1D" w:rsidRDefault="00000000">
            <w:pPr>
              <w:pStyle w:val="Standarduser"/>
              <w:spacing w:after="0"/>
              <w:ind w:left="0" w:firstLine="0"/>
            </w:pPr>
            <w:r>
              <w:rPr>
                <w:sz w:val="24"/>
              </w:rPr>
              <w:t xml:space="preserve">    </w:t>
            </w:r>
            <w:r>
              <w:t xml:space="preserve">     </w:t>
            </w:r>
          </w:p>
          <w:tbl>
            <w:tblPr>
              <w:tblW w:w="8657" w:type="dxa"/>
              <w:jc w:val="center"/>
              <w:tblCellMar>
                <w:left w:w="10" w:type="dxa"/>
                <w:right w:w="10" w:type="dxa"/>
              </w:tblCellMar>
              <w:tblLook w:val="04A0" w:firstRow="1" w:lastRow="0" w:firstColumn="1" w:lastColumn="0" w:noHBand="0" w:noVBand="1"/>
            </w:tblPr>
            <w:tblGrid>
              <w:gridCol w:w="611"/>
              <w:gridCol w:w="2011"/>
              <w:gridCol w:w="2011"/>
              <w:gridCol w:w="2012"/>
              <w:gridCol w:w="2012"/>
            </w:tblGrid>
            <w:tr w:rsidR="00356D1D" w14:paraId="747F7D8F" w14:textId="77777777">
              <w:trPr>
                <w:trHeight w:val="346"/>
                <w:jc w:val="center"/>
              </w:trPr>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13A12" w14:textId="77777777" w:rsidR="00356D1D" w:rsidRDefault="00000000">
                  <w:pPr>
                    <w:pStyle w:val="Standarduser"/>
                    <w:spacing w:after="0"/>
                    <w:ind w:left="0" w:firstLine="0"/>
                    <w:jc w:val="center"/>
                    <w:rPr>
                      <w:sz w:val="24"/>
                      <w:szCs w:val="24"/>
                    </w:rPr>
                  </w:pPr>
                  <w:r>
                    <w:rPr>
                      <w:sz w:val="24"/>
                      <w:szCs w:val="24"/>
                    </w:rPr>
                    <w:t>代號</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DB42E" w14:textId="77777777" w:rsidR="00356D1D" w:rsidRDefault="00000000">
                  <w:pPr>
                    <w:pStyle w:val="Standarduser"/>
                    <w:spacing w:after="0"/>
                    <w:ind w:left="0" w:firstLine="0"/>
                    <w:jc w:val="center"/>
                  </w:pPr>
                  <w:r>
                    <w:t>A</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63B6D" w14:textId="77777777" w:rsidR="00356D1D" w:rsidRDefault="00000000">
                  <w:pPr>
                    <w:pStyle w:val="Standarduser"/>
                    <w:spacing w:after="0"/>
                    <w:ind w:left="0" w:firstLine="0"/>
                    <w:jc w:val="center"/>
                  </w:pPr>
                  <w:r>
                    <w:t>B</w:t>
                  </w:r>
                </w:p>
              </w:tc>
              <w:tc>
                <w:tcPr>
                  <w:tcW w:w="2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2A209" w14:textId="77777777" w:rsidR="00356D1D" w:rsidRDefault="00000000">
                  <w:pPr>
                    <w:pStyle w:val="Standarduser"/>
                    <w:spacing w:after="0"/>
                    <w:ind w:left="0" w:firstLine="0"/>
                    <w:jc w:val="center"/>
                  </w:pPr>
                  <w:r>
                    <w:t>C</w:t>
                  </w:r>
                </w:p>
              </w:tc>
              <w:tc>
                <w:tcPr>
                  <w:tcW w:w="2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EFA28" w14:textId="77777777" w:rsidR="00356D1D" w:rsidRDefault="00000000">
                  <w:pPr>
                    <w:pStyle w:val="Standarduser"/>
                    <w:spacing w:after="0"/>
                    <w:ind w:left="0" w:firstLine="0"/>
                    <w:jc w:val="center"/>
                  </w:pPr>
                  <w:r>
                    <w:t>D</w:t>
                  </w:r>
                </w:p>
              </w:tc>
            </w:tr>
            <w:tr w:rsidR="00356D1D" w14:paraId="29BFCB04" w14:textId="77777777">
              <w:trPr>
                <w:trHeight w:val="4108"/>
                <w:jc w:val="center"/>
              </w:trPr>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0DD85" w14:textId="77777777" w:rsidR="00356D1D" w:rsidRDefault="00000000">
                  <w:pPr>
                    <w:pStyle w:val="Standarduser"/>
                    <w:spacing w:after="0"/>
                    <w:ind w:left="0" w:firstLine="0"/>
                    <w:jc w:val="center"/>
                    <w:rPr>
                      <w:sz w:val="24"/>
                      <w:szCs w:val="24"/>
                    </w:rPr>
                  </w:pPr>
                  <w:r>
                    <w:rPr>
                      <w:sz w:val="24"/>
                      <w:szCs w:val="24"/>
                    </w:rPr>
                    <w:t>處理方式</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F19D8" w14:textId="77777777" w:rsidR="00356D1D" w:rsidRDefault="00000000">
                  <w:pPr>
                    <w:pStyle w:val="Standarduser"/>
                    <w:spacing w:after="0"/>
                    <w:ind w:left="0" w:firstLine="0"/>
                    <w:jc w:val="center"/>
                    <w:rPr>
                      <w:sz w:val="24"/>
                      <w:szCs w:val="24"/>
                    </w:rPr>
                  </w:pPr>
                  <w:r>
                    <w:rPr>
                      <w:sz w:val="24"/>
                      <w:szCs w:val="24"/>
                    </w:rPr>
                    <w:t>放入肉塊後</w:t>
                  </w:r>
                </w:p>
                <w:p w14:paraId="05CF6E35" w14:textId="77777777" w:rsidR="00356D1D" w:rsidRDefault="00000000">
                  <w:pPr>
                    <w:pStyle w:val="Standarduser"/>
                    <w:shd w:val="clear" w:color="auto" w:fill="FFF2CC"/>
                    <w:spacing w:after="0"/>
                    <w:ind w:left="0" w:firstLine="0"/>
                    <w:jc w:val="center"/>
                    <w:rPr>
                      <w:sz w:val="24"/>
                      <w:szCs w:val="24"/>
                    </w:rPr>
                  </w:pPr>
                  <w:r>
                    <w:rPr>
                      <w:sz w:val="24"/>
                      <w:szCs w:val="24"/>
                    </w:rPr>
                    <w:t>瓶口打開通風</w:t>
                  </w:r>
                </w:p>
                <w:p w14:paraId="01C388C0" w14:textId="77777777" w:rsidR="00356D1D" w:rsidRDefault="00000000">
                  <w:pPr>
                    <w:pStyle w:val="Standarduser"/>
                    <w:spacing w:after="0"/>
                    <w:ind w:left="0" w:firstLine="0"/>
                    <w:jc w:val="center"/>
                  </w:pPr>
                  <w:r>
                    <w:rPr>
                      <w:noProof/>
                    </w:rPr>
                    <mc:AlternateContent>
                      <mc:Choice Requires="wpg">
                        <w:drawing>
                          <wp:anchor distT="0" distB="0" distL="114300" distR="114300" simplePos="0" relativeHeight="251667456" behindDoc="1" locked="0" layoutInCell="1" allowOverlap="1" wp14:anchorId="677D0AD6" wp14:editId="4315A99B">
                            <wp:simplePos x="0" y="0"/>
                            <wp:positionH relativeFrom="column">
                              <wp:posOffset>285841</wp:posOffset>
                            </wp:positionH>
                            <wp:positionV relativeFrom="paragraph">
                              <wp:posOffset>1932474</wp:posOffset>
                            </wp:positionV>
                            <wp:extent cx="4368600" cy="355683"/>
                            <wp:effectExtent l="38100" t="0" r="0" b="44367"/>
                            <wp:wrapNone/>
                            <wp:docPr id="1" name="群組 62"/>
                            <wp:cNvGraphicFramePr/>
                            <a:graphic xmlns:a="http://schemas.openxmlformats.org/drawingml/2006/main">
                              <a:graphicData uri="http://schemas.microsoft.com/office/word/2010/wordprocessingGroup">
                                <wpg:wgp>
                                  <wpg:cNvGrpSpPr/>
                                  <wpg:grpSpPr>
                                    <a:xfrm>
                                      <a:off x="0" y="0"/>
                                      <a:ext cx="4368600" cy="355683"/>
                                      <a:chOff x="0" y="0"/>
                                      <a:chExt cx="4368600" cy="355683"/>
                                    </a:xfrm>
                                  </wpg:grpSpPr>
                                  <wps:wsp>
                                    <wps:cNvPr id="2" name="向下箭號 58"/>
                                    <wps:cNvSpPr/>
                                    <wps:spPr>
                                      <a:xfrm>
                                        <a:off x="0" y="0"/>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4D454D58" w14:textId="77777777" w:rsidR="00356D1D" w:rsidRDefault="00356D1D"/>
                                      </w:txbxContent>
                                    </wps:txbx>
                                    <wps:bodyPr vert="horz" wrap="square" lIns="0" tIns="0" rIns="0" bIns="0" anchor="t" anchorCtr="0" compatLnSpc="0">
                                      <a:noAutofit/>
                                    </wps:bodyPr>
                                  </wps:wsp>
                                  <wps:wsp>
                                    <wps:cNvPr id="3" name="向下箭號 59"/>
                                    <wps:cNvSpPr/>
                                    <wps:spPr>
                                      <a:xfrm>
                                        <a:off x="1287000" y="7562"/>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1B10FBAA" w14:textId="77777777" w:rsidR="00356D1D" w:rsidRDefault="00356D1D"/>
                                      </w:txbxContent>
                                    </wps:txbx>
                                    <wps:bodyPr vert="horz" wrap="square" lIns="0" tIns="0" rIns="0" bIns="0" anchor="t" anchorCtr="0" compatLnSpc="0">
                                      <a:noAutofit/>
                                    </wps:bodyPr>
                                  </wps:wsp>
                                  <wps:wsp>
                                    <wps:cNvPr id="4" name="向下箭號 60"/>
                                    <wps:cNvSpPr/>
                                    <wps:spPr>
                                      <a:xfrm>
                                        <a:off x="2602081" y="18361"/>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336E22A4" w14:textId="77777777" w:rsidR="00356D1D" w:rsidRDefault="00356D1D"/>
                                      </w:txbxContent>
                                    </wps:txbx>
                                    <wps:bodyPr vert="horz" wrap="square" lIns="0" tIns="0" rIns="0" bIns="0" anchor="t" anchorCtr="0" compatLnSpc="0">
                                      <a:noAutofit/>
                                    </wps:bodyPr>
                                  </wps:wsp>
                                  <wps:wsp>
                                    <wps:cNvPr id="5" name="向下箭號 61"/>
                                    <wps:cNvSpPr/>
                                    <wps:spPr>
                                      <a:xfrm>
                                        <a:off x="3896999" y="7562"/>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10D2CF73" w14:textId="77777777" w:rsidR="00356D1D" w:rsidRDefault="00356D1D"/>
                                      </w:txbxContent>
                                    </wps:txbx>
                                    <wps:bodyPr vert="horz" wrap="square" lIns="0" tIns="0" rIns="0" bIns="0" anchor="t" anchorCtr="0" compatLnSpc="0">
                                      <a:noAutofit/>
                                    </wps:bodyPr>
                                  </wps:wsp>
                                </wpg:wgp>
                              </a:graphicData>
                            </a:graphic>
                          </wp:anchor>
                        </w:drawing>
                      </mc:Choice>
                      <mc:Fallback>
                        <w:pict>
                          <v:group w14:anchorId="677D0AD6" id="群組 62" o:spid="_x0000_s1026" style="position:absolute;left:0;text-align:left;margin-left:22.5pt;margin-top:152.15pt;width:344pt;height:28pt;z-index:-251649024" coordsize="4368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">
                            <v:shape id="向下箭號 58" o:spid="_x0000_s1027" style="position:absolute;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4D454D58" w14:textId="77777777" w:rsidR="00356D1D" w:rsidRDefault="00356D1D"/>
                                </w:txbxContent>
                              </v:textbox>
                            </v:shape>
                            <v:shape id="向下箭號 59" o:spid="_x0000_s1028" style="position:absolute;left:12870;top:75;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1B10FBAA" w14:textId="77777777" w:rsidR="00356D1D" w:rsidRDefault="00356D1D"/>
                                </w:txbxContent>
                              </v:textbox>
                            </v:shape>
                            <v:shape id="向下箭號 60" o:spid="_x0000_s1029" style="position:absolute;left:26020;top:183;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336E22A4" w14:textId="77777777" w:rsidR="00356D1D" w:rsidRDefault="00356D1D"/>
                                </w:txbxContent>
                              </v:textbox>
                            </v:shape>
                            <v:shape id="向下箭號 61" o:spid="_x0000_s1030" style="position:absolute;left:38969;top:75;width:4717;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10D2CF73" w14:textId="77777777" w:rsidR="00356D1D" w:rsidRDefault="00356D1D"/>
                                </w:txbxContent>
                              </v:textbox>
                            </v:shape>
                          </v:group>
                        </w:pict>
                      </mc:Fallback>
                    </mc:AlternateContent>
                  </w:r>
                  <w:r>
                    <w:rPr>
                      <w:noProof/>
                    </w:rPr>
                    <w:drawing>
                      <wp:anchor distT="0" distB="0" distL="114300" distR="114300" simplePos="0" relativeHeight="251659264" behindDoc="0" locked="0" layoutInCell="1" allowOverlap="1" wp14:anchorId="31186E6F" wp14:editId="11516AF9">
                        <wp:simplePos x="0" y="0"/>
                        <wp:positionH relativeFrom="column">
                          <wp:posOffset>-47521</wp:posOffset>
                        </wp:positionH>
                        <wp:positionV relativeFrom="paragraph">
                          <wp:posOffset>88203</wp:posOffset>
                        </wp:positionV>
                        <wp:extent cx="1187997" cy="1717197"/>
                        <wp:effectExtent l="0" t="0" r="0" b="0"/>
                        <wp:wrapNone/>
                        <wp:docPr id="6" name="圖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187997" cy="1717197"/>
                                </a:xfrm>
                                <a:prstGeom prst="rect">
                                  <a:avLst/>
                                </a:prstGeom>
                                <a:noFill/>
                                <a:ln>
                                  <a:noFill/>
                                  <a:prstDash/>
                                </a:ln>
                              </pic:spPr>
                            </pic:pic>
                          </a:graphicData>
                        </a:graphic>
                      </wp:anchor>
                    </w:drawing>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1E8A5" w14:textId="77777777" w:rsidR="00356D1D" w:rsidRDefault="00000000">
                  <w:pPr>
                    <w:pStyle w:val="Standarduser"/>
                    <w:spacing w:after="0"/>
                    <w:ind w:left="0" w:firstLine="0"/>
                    <w:jc w:val="center"/>
                    <w:rPr>
                      <w:sz w:val="24"/>
                      <w:szCs w:val="24"/>
                    </w:rPr>
                  </w:pPr>
                  <w:r>
                    <w:rPr>
                      <w:sz w:val="24"/>
                      <w:szCs w:val="24"/>
                    </w:rPr>
                    <w:t>放入肉塊後</w:t>
                  </w:r>
                </w:p>
                <w:p w14:paraId="5826D2F1" w14:textId="77777777" w:rsidR="00356D1D" w:rsidRDefault="00000000">
                  <w:pPr>
                    <w:pStyle w:val="Standarduser"/>
                    <w:spacing w:after="0"/>
                    <w:ind w:left="0" w:firstLine="0"/>
                    <w:jc w:val="center"/>
                  </w:pPr>
                  <w:r>
                    <w:rPr>
                      <w:noProof/>
                    </w:rPr>
                    <w:drawing>
                      <wp:anchor distT="0" distB="0" distL="114300" distR="114300" simplePos="0" relativeHeight="251661312" behindDoc="0" locked="0" layoutInCell="1" allowOverlap="1" wp14:anchorId="7B819357" wp14:editId="34FE7C59">
                        <wp:simplePos x="0" y="0"/>
                        <wp:positionH relativeFrom="column">
                          <wp:posOffset>3236</wp:posOffset>
                        </wp:positionH>
                        <wp:positionV relativeFrom="paragraph">
                          <wp:posOffset>454676</wp:posOffset>
                        </wp:positionV>
                        <wp:extent cx="1153076" cy="1547640"/>
                        <wp:effectExtent l="0" t="0" r="0" b="0"/>
                        <wp:wrapNone/>
                        <wp:docPr id="7" name="圖片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7063" r="3363"/>
                                <a:stretch>
                                  <a:fillRect/>
                                </a:stretch>
                              </pic:blipFill>
                              <pic:spPr>
                                <a:xfrm>
                                  <a:off x="0" y="0"/>
                                  <a:ext cx="1153076" cy="1547640"/>
                                </a:xfrm>
                                <a:prstGeom prst="rect">
                                  <a:avLst/>
                                </a:prstGeom>
                                <a:noFill/>
                                <a:ln>
                                  <a:noFill/>
                                  <a:prstDash/>
                                </a:ln>
                              </pic:spPr>
                            </pic:pic>
                          </a:graphicData>
                        </a:graphic>
                      </wp:anchor>
                    </w:drawing>
                  </w:r>
                  <w:r>
                    <w:rPr>
                      <w:sz w:val="24"/>
                      <w:szCs w:val="24"/>
                      <w:shd w:val="clear" w:color="auto" w:fill="FFF2CC"/>
                    </w:rPr>
                    <w:t>瓶子密封不透氣</w:t>
                  </w:r>
                </w:p>
              </w:tc>
              <w:tc>
                <w:tcPr>
                  <w:tcW w:w="2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73F97" w14:textId="77777777" w:rsidR="00356D1D" w:rsidRDefault="00000000">
                  <w:pPr>
                    <w:pStyle w:val="Standarduser"/>
                    <w:spacing w:after="0"/>
                    <w:ind w:left="0" w:firstLine="0"/>
                    <w:jc w:val="center"/>
                  </w:pPr>
                  <w:r>
                    <w:rPr>
                      <w:noProof/>
                    </w:rPr>
                    <w:drawing>
                      <wp:anchor distT="0" distB="0" distL="114300" distR="114300" simplePos="0" relativeHeight="251660288" behindDoc="0" locked="0" layoutInCell="1" allowOverlap="1" wp14:anchorId="21F53308" wp14:editId="56B3856F">
                        <wp:simplePos x="0" y="0"/>
                        <wp:positionH relativeFrom="column">
                          <wp:posOffset>-124916</wp:posOffset>
                        </wp:positionH>
                        <wp:positionV relativeFrom="paragraph">
                          <wp:posOffset>652680</wp:posOffset>
                        </wp:positionV>
                        <wp:extent cx="1289157" cy="1551243"/>
                        <wp:effectExtent l="0" t="0" r="0" b="0"/>
                        <wp:wrapNone/>
                        <wp:docPr id="8" name="圖片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89157" cy="1551243"/>
                                </a:xfrm>
                                <a:prstGeom prst="rect">
                                  <a:avLst/>
                                </a:prstGeom>
                                <a:noFill/>
                                <a:ln>
                                  <a:noFill/>
                                  <a:prstDash/>
                                </a:ln>
                              </pic:spPr>
                            </pic:pic>
                          </a:graphicData>
                        </a:graphic>
                      </wp:anchor>
                    </w:drawing>
                  </w:r>
                  <w:r>
                    <w:rPr>
                      <w:sz w:val="24"/>
                      <w:szCs w:val="24"/>
                    </w:rPr>
                    <w:t>放肉塊、蒼蠅後</w:t>
                  </w:r>
                  <w:r>
                    <w:rPr>
                      <w:sz w:val="24"/>
                      <w:szCs w:val="24"/>
                      <w:shd w:val="clear" w:color="auto" w:fill="FFF2CC"/>
                    </w:rPr>
                    <w:t>瓶子密封不透氣</w:t>
                  </w:r>
                </w:p>
              </w:tc>
              <w:tc>
                <w:tcPr>
                  <w:tcW w:w="2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F6E1A" w14:textId="77777777" w:rsidR="00356D1D" w:rsidRDefault="00000000">
                  <w:pPr>
                    <w:pStyle w:val="Standarduser"/>
                    <w:spacing w:after="0"/>
                    <w:ind w:left="0" w:firstLine="0"/>
                    <w:jc w:val="center"/>
                  </w:pPr>
                  <w:r>
                    <w:rPr>
                      <w:noProof/>
                    </w:rPr>
                    <w:drawing>
                      <wp:anchor distT="0" distB="0" distL="114300" distR="114300" simplePos="0" relativeHeight="251662336" behindDoc="0" locked="0" layoutInCell="1" allowOverlap="1" wp14:anchorId="4012D0C3" wp14:editId="2CDF8FB9">
                        <wp:simplePos x="0" y="0"/>
                        <wp:positionH relativeFrom="column">
                          <wp:posOffset>-6839</wp:posOffset>
                        </wp:positionH>
                        <wp:positionV relativeFrom="paragraph">
                          <wp:posOffset>493922</wp:posOffset>
                        </wp:positionV>
                        <wp:extent cx="1209595" cy="1713960"/>
                        <wp:effectExtent l="0" t="0" r="0" b="0"/>
                        <wp:wrapNone/>
                        <wp:docPr id="9" name="圖片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09595" cy="1713960"/>
                                </a:xfrm>
                                <a:prstGeom prst="rect">
                                  <a:avLst/>
                                </a:prstGeom>
                                <a:noFill/>
                                <a:ln>
                                  <a:noFill/>
                                  <a:prstDash/>
                                </a:ln>
                              </pic:spPr>
                            </pic:pic>
                          </a:graphicData>
                        </a:graphic>
                      </wp:anchor>
                    </w:drawing>
                  </w:r>
                  <w:r>
                    <w:rPr>
                      <w:sz w:val="24"/>
                      <w:szCs w:val="24"/>
                    </w:rPr>
                    <w:t>放肉塊、瓶口用</w:t>
                  </w:r>
                  <w:r>
                    <w:rPr>
                      <w:sz w:val="24"/>
                      <w:szCs w:val="24"/>
                      <w:shd w:val="clear" w:color="auto" w:fill="FFF2CC"/>
                    </w:rPr>
                    <w:t>透氣的紗布綁住</w:t>
                  </w:r>
                </w:p>
              </w:tc>
            </w:tr>
            <w:tr w:rsidR="00356D1D" w14:paraId="4F055E43" w14:textId="77777777">
              <w:trPr>
                <w:trHeight w:val="4154"/>
                <w:jc w:val="center"/>
              </w:trPr>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C1DB0" w14:textId="77777777" w:rsidR="00356D1D" w:rsidRDefault="00000000">
                  <w:pPr>
                    <w:pStyle w:val="Standarduser"/>
                    <w:spacing w:after="0"/>
                    <w:ind w:left="0" w:firstLine="0"/>
                    <w:jc w:val="center"/>
                  </w:pPr>
                  <w:r>
                    <w:rPr>
                      <w:sz w:val="24"/>
                      <w:szCs w:val="24"/>
                    </w:rPr>
                    <w:t>實驗結果</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6BBC7C" w14:textId="77777777" w:rsidR="00356D1D" w:rsidRDefault="00000000">
                  <w:pPr>
                    <w:pStyle w:val="Standarduser"/>
                    <w:spacing w:after="0"/>
                    <w:ind w:left="0" w:firstLine="0"/>
                  </w:pPr>
                  <w:r>
                    <w:rPr>
                      <w:noProof/>
                    </w:rPr>
                    <w:drawing>
                      <wp:anchor distT="0" distB="0" distL="114300" distR="114300" simplePos="0" relativeHeight="251663360" behindDoc="0" locked="0" layoutInCell="1" allowOverlap="1" wp14:anchorId="17997F9B" wp14:editId="76C11726">
                        <wp:simplePos x="0" y="0"/>
                        <wp:positionH relativeFrom="column">
                          <wp:posOffset>-39236</wp:posOffset>
                        </wp:positionH>
                        <wp:positionV relativeFrom="paragraph">
                          <wp:posOffset>-1738082</wp:posOffset>
                        </wp:positionV>
                        <wp:extent cx="1184404" cy="1583640"/>
                        <wp:effectExtent l="0" t="0" r="0" b="0"/>
                        <wp:wrapNone/>
                        <wp:docPr id="10" name="圖片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184404" cy="1583640"/>
                                </a:xfrm>
                                <a:prstGeom prst="rect">
                                  <a:avLst/>
                                </a:prstGeom>
                                <a:noFill/>
                                <a:ln>
                                  <a:noFill/>
                                  <a:prstDash/>
                                </a:ln>
                              </pic:spPr>
                            </pic:pic>
                          </a:graphicData>
                        </a:graphic>
                      </wp:anchor>
                    </w:drawing>
                  </w:r>
                  <w:r>
                    <w:rPr>
                      <w:sz w:val="24"/>
                      <w:szCs w:val="24"/>
                    </w:rPr>
                    <w:t>蒼蠅飛入停靠肉塊上，一段時間後，肉塊有一些蛆產生。</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2AA8D5" w14:textId="77777777" w:rsidR="00356D1D" w:rsidRDefault="00000000">
                  <w:pPr>
                    <w:pStyle w:val="Standarduser"/>
                    <w:spacing w:after="0"/>
                    <w:ind w:left="0" w:firstLine="0"/>
                    <w:jc w:val="center"/>
                  </w:pPr>
                  <w:r>
                    <w:rPr>
                      <w:noProof/>
                    </w:rPr>
                    <w:drawing>
                      <wp:anchor distT="0" distB="0" distL="114300" distR="114300" simplePos="0" relativeHeight="251664384" behindDoc="0" locked="0" layoutInCell="1" allowOverlap="1" wp14:anchorId="68A215B2" wp14:editId="2D274879">
                        <wp:simplePos x="0" y="0"/>
                        <wp:positionH relativeFrom="column">
                          <wp:posOffset>-34198</wp:posOffset>
                        </wp:positionH>
                        <wp:positionV relativeFrom="paragraph">
                          <wp:posOffset>-1709278</wp:posOffset>
                        </wp:positionV>
                        <wp:extent cx="1145523" cy="1547640"/>
                        <wp:effectExtent l="0" t="0" r="0" b="0"/>
                        <wp:wrapNone/>
                        <wp:docPr id="11" name="圖片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4917" r="6119"/>
                                <a:stretch>
                                  <a:fillRect/>
                                </a:stretch>
                              </pic:blipFill>
                              <pic:spPr>
                                <a:xfrm>
                                  <a:off x="0" y="0"/>
                                  <a:ext cx="1145523" cy="1547640"/>
                                </a:xfrm>
                                <a:prstGeom prst="rect">
                                  <a:avLst/>
                                </a:prstGeom>
                                <a:noFill/>
                                <a:ln>
                                  <a:noFill/>
                                  <a:prstDash/>
                                </a:ln>
                              </pic:spPr>
                            </pic:pic>
                          </a:graphicData>
                        </a:graphic>
                      </wp:anchor>
                    </w:drawing>
                  </w:r>
                  <w:r>
                    <w:rPr>
                      <w:sz w:val="24"/>
                      <w:szCs w:val="24"/>
                    </w:rPr>
                    <w:t>沒有蒼蠅靠近瓶子，一段時間後</w:t>
                  </w:r>
                </w:p>
                <w:p w14:paraId="7F9BA74D" w14:textId="77777777" w:rsidR="00356D1D" w:rsidRDefault="00000000">
                  <w:pPr>
                    <w:pStyle w:val="Standarduser"/>
                    <w:spacing w:after="0"/>
                    <w:ind w:left="0" w:firstLine="0"/>
                    <w:rPr>
                      <w:sz w:val="24"/>
                      <w:szCs w:val="24"/>
                    </w:rPr>
                  </w:pPr>
                  <w:r>
                    <w:rPr>
                      <w:sz w:val="24"/>
                      <w:szCs w:val="24"/>
                    </w:rPr>
                    <w:t>，肉塊上並沒有任何蛆產生。</w:t>
                  </w:r>
                </w:p>
              </w:tc>
              <w:tc>
                <w:tcPr>
                  <w:tcW w:w="2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6E3076" w14:textId="77777777" w:rsidR="00356D1D" w:rsidRDefault="00000000">
                  <w:pPr>
                    <w:pStyle w:val="Standarduser"/>
                    <w:spacing w:after="0"/>
                    <w:ind w:left="0" w:firstLine="0"/>
                  </w:pPr>
                  <w:r>
                    <w:rPr>
                      <w:noProof/>
                    </w:rPr>
                    <w:drawing>
                      <wp:anchor distT="0" distB="0" distL="114300" distR="114300" simplePos="0" relativeHeight="251665408" behindDoc="0" locked="0" layoutInCell="1" allowOverlap="1" wp14:anchorId="571418A1" wp14:editId="3901CE0D">
                        <wp:simplePos x="0" y="0"/>
                        <wp:positionH relativeFrom="column">
                          <wp:posOffset>-118076</wp:posOffset>
                        </wp:positionH>
                        <wp:positionV relativeFrom="paragraph">
                          <wp:posOffset>-1706398</wp:posOffset>
                        </wp:positionV>
                        <wp:extent cx="1288444" cy="1551243"/>
                        <wp:effectExtent l="0" t="0" r="0" b="0"/>
                        <wp:wrapNone/>
                        <wp:docPr id="12" name="圖片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88444" cy="1551243"/>
                                </a:xfrm>
                                <a:prstGeom prst="rect">
                                  <a:avLst/>
                                </a:prstGeom>
                                <a:noFill/>
                                <a:ln>
                                  <a:noFill/>
                                  <a:prstDash/>
                                </a:ln>
                              </pic:spPr>
                            </pic:pic>
                          </a:graphicData>
                        </a:graphic>
                      </wp:anchor>
                    </w:drawing>
                  </w:r>
                  <w:r>
                    <w:rPr>
                      <w:sz w:val="24"/>
                      <w:szCs w:val="24"/>
                    </w:rPr>
                    <w:t>瓶外沒有蒼蠅靠近，瓶內蒼蠅停靠肉塊，一段時間後，蛆產生。</w:t>
                  </w:r>
                </w:p>
              </w:tc>
              <w:tc>
                <w:tcPr>
                  <w:tcW w:w="20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B45C78E" w14:textId="77777777" w:rsidR="00356D1D" w:rsidRDefault="00000000">
                  <w:pPr>
                    <w:pStyle w:val="Standarduser"/>
                    <w:spacing w:after="0"/>
                    <w:ind w:left="0" w:firstLine="0"/>
                  </w:pPr>
                  <w:r>
                    <w:rPr>
                      <w:noProof/>
                    </w:rPr>
                    <w:drawing>
                      <wp:anchor distT="0" distB="0" distL="114300" distR="114300" simplePos="0" relativeHeight="251666432" behindDoc="0" locked="0" layoutInCell="1" allowOverlap="1" wp14:anchorId="154AA257" wp14:editId="6B42A05F">
                        <wp:simplePos x="0" y="0"/>
                        <wp:positionH relativeFrom="column">
                          <wp:posOffset>67318</wp:posOffset>
                        </wp:positionH>
                        <wp:positionV relativeFrom="paragraph">
                          <wp:posOffset>-1717197</wp:posOffset>
                        </wp:positionV>
                        <wp:extent cx="1208882" cy="1633676"/>
                        <wp:effectExtent l="0" t="0" r="0" b="0"/>
                        <wp:wrapNone/>
                        <wp:docPr id="13" name="圖片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08882" cy="1633676"/>
                                </a:xfrm>
                                <a:prstGeom prst="rect">
                                  <a:avLst/>
                                </a:prstGeom>
                                <a:noFill/>
                                <a:ln>
                                  <a:noFill/>
                                  <a:prstDash/>
                                </a:ln>
                              </pic:spPr>
                            </pic:pic>
                          </a:graphicData>
                        </a:graphic>
                      </wp:anchor>
                    </w:drawing>
                  </w:r>
                  <w:r>
                    <w:rPr>
                      <w:sz w:val="24"/>
                      <w:szCs w:val="24"/>
                    </w:rPr>
                    <w:t>瓶外蒼蠅停靠紗布上，一段時間後，紗布上有蛆、瓶內肉上並沒有蛆。</w:t>
                  </w:r>
                </w:p>
              </w:tc>
            </w:tr>
          </w:tbl>
          <w:p w14:paraId="1BFE1BB7" w14:textId="77777777" w:rsidR="00356D1D" w:rsidRDefault="00356D1D">
            <w:pPr>
              <w:pStyle w:val="Standarduser"/>
              <w:spacing w:after="0"/>
              <w:ind w:left="0" w:firstLine="0"/>
              <w:rPr>
                <w:sz w:val="24"/>
                <w:szCs w:val="24"/>
              </w:rPr>
            </w:pPr>
          </w:p>
          <w:p w14:paraId="7E79FA1E" w14:textId="77777777" w:rsidR="00356D1D" w:rsidRDefault="00000000">
            <w:pPr>
              <w:pStyle w:val="Standarduser"/>
              <w:spacing w:after="0"/>
              <w:ind w:left="0" w:firstLine="0"/>
            </w:pPr>
            <w:r>
              <w:rPr>
                <w:color w:val="auto"/>
                <w:sz w:val="24"/>
                <w:szCs w:val="24"/>
              </w:rPr>
              <w:t xml:space="preserve">  請你根據以上「實驗設計」思考，如果想確認：「</w:t>
            </w:r>
            <w:r>
              <w:rPr>
                <w:b/>
                <w:bCs/>
                <w:color w:val="auto"/>
                <w:sz w:val="24"/>
                <w:szCs w:val="24"/>
              </w:rPr>
              <w:t>蛆是由蒼蠅帶來的？還是肉塊自然產生的</w:t>
            </w:r>
            <w:r>
              <w:rPr>
                <w:color w:val="auto"/>
                <w:sz w:val="24"/>
                <w:szCs w:val="24"/>
              </w:rPr>
              <w:t>？」</w:t>
            </w:r>
          </w:p>
          <w:p w14:paraId="287D4B68" w14:textId="77777777" w:rsidR="00356D1D" w:rsidRDefault="00000000">
            <w:pPr>
              <w:pStyle w:val="Standarduser"/>
              <w:spacing w:after="0"/>
              <w:ind w:left="0" w:firstLine="0"/>
            </w:pPr>
            <w:r>
              <w:rPr>
                <w:color w:val="auto"/>
                <w:sz w:val="24"/>
                <w:szCs w:val="24"/>
              </w:rPr>
              <w:t xml:space="preserve">  並把實驗簡化成</w:t>
            </w:r>
            <w:r>
              <w:rPr>
                <w:b/>
                <w:bCs/>
                <w:color w:val="auto"/>
                <w:sz w:val="24"/>
                <w:szCs w:val="24"/>
              </w:rPr>
              <w:t>只有兩組</w:t>
            </w:r>
            <w:r>
              <w:rPr>
                <w:color w:val="auto"/>
                <w:sz w:val="24"/>
                <w:szCs w:val="24"/>
              </w:rPr>
              <w:t>，是否可以選擇以下這些組別進行實驗、比較呢？</w:t>
            </w:r>
          </w:p>
          <w:p w14:paraId="69C2AE05" w14:textId="77777777" w:rsidR="00356D1D" w:rsidRDefault="00356D1D">
            <w:pPr>
              <w:pStyle w:val="Standarduser"/>
              <w:spacing w:after="0"/>
              <w:ind w:left="0" w:firstLine="0"/>
              <w:rPr>
                <w:color w:val="auto"/>
                <w:sz w:val="24"/>
                <w:szCs w:val="24"/>
              </w:rPr>
            </w:pPr>
          </w:p>
          <w:p w14:paraId="6C9ADC77" w14:textId="77777777" w:rsidR="00356D1D" w:rsidRDefault="00000000">
            <w:pPr>
              <w:pStyle w:val="Standarduser"/>
              <w:spacing w:after="0"/>
              <w:ind w:left="0" w:firstLine="0"/>
              <w:rPr>
                <w:color w:val="auto"/>
                <w:sz w:val="24"/>
                <w:szCs w:val="24"/>
              </w:rPr>
            </w:pPr>
            <w:r>
              <w:rPr>
                <w:color w:val="auto"/>
                <w:sz w:val="24"/>
                <w:szCs w:val="24"/>
              </w:rPr>
              <w:t xml:space="preserve">      (1) A和B。  是/否</w:t>
            </w:r>
          </w:p>
          <w:p w14:paraId="0C08BB98" w14:textId="77777777" w:rsidR="00356D1D" w:rsidRDefault="00000000">
            <w:pPr>
              <w:pStyle w:val="Standarduser"/>
              <w:spacing w:after="0"/>
              <w:ind w:left="0" w:firstLine="0"/>
              <w:rPr>
                <w:color w:val="auto"/>
                <w:sz w:val="24"/>
                <w:szCs w:val="24"/>
              </w:rPr>
            </w:pPr>
            <w:r>
              <w:rPr>
                <w:color w:val="auto"/>
                <w:sz w:val="24"/>
                <w:szCs w:val="24"/>
              </w:rPr>
              <w:t xml:space="preserve">      (2) A和C。  是/否</w:t>
            </w:r>
          </w:p>
          <w:p w14:paraId="46115B29" w14:textId="77777777" w:rsidR="00356D1D" w:rsidRDefault="00000000">
            <w:pPr>
              <w:pStyle w:val="Standarduser"/>
              <w:spacing w:after="0"/>
              <w:ind w:left="0" w:firstLine="0"/>
              <w:rPr>
                <w:color w:val="auto"/>
                <w:sz w:val="24"/>
                <w:szCs w:val="24"/>
              </w:rPr>
            </w:pPr>
            <w:r>
              <w:rPr>
                <w:color w:val="auto"/>
                <w:sz w:val="24"/>
                <w:szCs w:val="24"/>
              </w:rPr>
              <w:t xml:space="preserve">      (3) A和D。  是/否</w:t>
            </w:r>
          </w:p>
          <w:p w14:paraId="22E2FC6D" w14:textId="77777777" w:rsidR="00356D1D" w:rsidRDefault="00000000">
            <w:pPr>
              <w:pStyle w:val="Standarduser"/>
              <w:spacing w:after="0"/>
              <w:ind w:left="0" w:firstLine="0"/>
              <w:rPr>
                <w:color w:val="auto"/>
                <w:sz w:val="24"/>
                <w:szCs w:val="24"/>
              </w:rPr>
            </w:pPr>
            <w:r>
              <w:rPr>
                <w:color w:val="auto"/>
                <w:sz w:val="24"/>
                <w:szCs w:val="24"/>
              </w:rPr>
              <w:t xml:space="preserve">  </w:t>
            </w:r>
          </w:p>
          <w:p w14:paraId="78FAB4D7" w14:textId="77777777" w:rsidR="00356D1D" w:rsidRDefault="00356D1D">
            <w:pPr>
              <w:pStyle w:val="Standarduser"/>
              <w:spacing w:after="0"/>
              <w:ind w:left="0" w:firstLine="0"/>
              <w:rPr>
                <w:sz w:val="24"/>
              </w:rPr>
            </w:pPr>
          </w:p>
        </w:tc>
      </w:tr>
    </w:tbl>
    <w:p w14:paraId="0F6F0196" w14:textId="77777777" w:rsidR="00356D1D" w:rsidRDefault="00356D1D">
      <w:pPr>
        <w:pStyle w:val="Standarduser"/>
        <w:spacing w:after="0"/>
        <w:ind w:left="0" w:right="2760" w:firstLine="0"/>
      </w:pPr>
    </w:p>
    <w:p w14:paraId="309C92B0" w14:textId="77777777" w:rsidR="00356D1D" w:rsidRDefault="00356D1D">
      <w:pPr>
        <w:pStyle w:val="Standarduser"/>
        <w:spacing w:after="0"/>
        <w:ind w:left="0" w:right="2760" w:firstLine="0"/>
      </w:pPr>
    </w:p>
    <w:tbl>
      <w:tblPr>
        <w:tblW w:w="10522" w:type="dxa"/>
        <w:tblInd w:w="84" w:type="dxa"/>
        <w:tblLayout w:type="fixed"/>
        <w:tblCellMar>
          <w:left w:w="10" w:type="dxa"/>
          <w:right w:w="10" w:type="dxa"/>
        </w:tblCellMar>
        <w:tblLook w:val="04A0" w:firstRow="1" w:lastRow="0" w:firstColumn="1" w:lastColumn="0" w:noHBand="0" w:noVBand="1"/>
      </w:tblPr>
      <w:tblGrid>
        <w:gridCol w:w="3455"/>
        <w:gridCol w:w="957"/>
        <w:gridCol w:w="6110"/>
      </w:tblGrid>
      <w:tr w:rsidR="00356D1D" w14:paraId="78B35C54" w14:textId="77777777">
        <w:trPr>
          <w:trHeight w:val="286"/>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01B43073" w14:textId="77777777" w:rsidR="00356D1D" w:rsidRDefault="00000000">
            <w:pPr>
              <w:pStyle w:val="Standarduser"/>
              <w:spacing w:after="0"/>
              <w:ind w:left="2" w:firstLine="0"/>
              <w:rPr>
                <w:sz w:val="24"/>
              </w:rPr>
            </w:pPr>
            <w:r>
              <w:rPr>
                <w:sz w:val="24"/>
              </w:rPr>
              <w:t>一、情境圖文出處：自編、CC0無須註名版權圖片、AI組圖</w:t>
            </w:r>
          </w:p>
        </w:tc>
      </w:tr>
      <w:tr w:rsidR="00356D1D" w14:paraId="2ED6E46A" w14:textId="77777777">
        <w:trPr>
          <w:trHeight w:val="1957"/>
        </w:trPr>
        <w:tc>
          <w:tcPr>
            <w:tcW w:w="3455" w:type="dxa"/>
            <w:tcBorders>
              <w:top w:val="single" w:sz="4" w:space="0" w:color="000000"/>
              <w:left w:val="single" w:sz="4" w:space="0" w:color="000000"/>
              <w:bottom w:val="single" w:sz="4" w:space="0" w:color="000000"/>
            </w:tcBorders>
            <w:tcMar>
              <w:top w:w="41" w:type="dxa"/>
              <w:left w:w="26" w:type="dxa"/>
              <w:bottom w:w="0" w:type="dxa"/>
              <w:right w:w="0" w:type="dxa"/>
            </w:tcMar>
            <w:vAlign w:val="center"/>
          </w:tcPr>
          <w:p w14:paraId="13E9F756" w14:textId="77777777" w:rsidR="00356D1D" w:rsidRDefault="00000000">
            <w:pPr>
              <w:pStyle w:val="Standarduser"/>
              <w:spacing w:after="0"/>
              <w:ind w:left="2" w:firstLine="0"/>
              <w:rPr>
                <w:sz w:val="24"/>
              </w:rPr>
            </w:pPr>
            <w:r>
              <w:rPr>
                <w:sz w:val="24"/>
              </w:rPr>
              <w:t>二、試題類型：</w:t>
            </w:r>
          </w:p>
          <w:p w14:paraId="11C2492E" w14:textId="77777777" w:rsidR="00356D1D" w:rsidRDefault="00000000">
            <w:pPr>
              <w:pStyle w:val="Standarduser"/>
              <w:spacing w:after="0"/>
              <w:ind w:left="2" w:firstLine="0"/>
              <w:rPr>
                <w:sz w:val="24"/>
              </w:rPr>
            </w:pPr>
            <w:r>
              <w:rPr>
                <w:sz w:val="24"/>
              </w:rPr>
              <w:t>□開放式問答題</w:t>
            </w:r>
          </w:p>
          <w:p w14:paraId="657E2042" w14:textId="77777777" w:rsidR="00356D1D" w:rsidRDefault="00000000">
            <w:pPr>
              <w:pStyle w:val="Standarduser"/>
              <w:spacing w:after="0"/>
              <w:ind w:left="2" w:right="86" w:firstLine="0"/>
              <w:rPr>
                <w:sz w:val="24"/>
              </w:rPr>
            </w:pPr>
            <w:r>
              <w:rPr>
                <w:sz w:val="24"/>
              </w:rPr>
              <w:t>□選擇題</w:t>
            </w:r>
          </w:p>
          <w:p w14:paraId="32A866CF" w14:textId="77777777" w:rsidR="00356D1D" w:rsidRDefault="00000000">
            <w:pPr>
              <w:pStyle w:val="Standarduser"/>
              <w:spacing w:after="0"/>
              <w:ind w:left="2" w:right="86" w:firstLine="0"/>
            </w:pPr>
            <w:r>
              <w:rPr>
                <w:rFonts w:ascii="Wingdings 2" w:eastAsia="Wingdings 2" w:hAnsi="Wingdings 2" w:cs="Wingdings 2"/>
              </w:rPr>
              <w:t></w:t>
            </w:r>
            <w:r>
              <w:rPr>
                <w:sz w:val="24"/>
              </w:rPr>
              <w:t xml:space="preserve">其他(多重是非題)  </w:t>
            </w:r>
          </w:p>
        </w:tc>
        <w:tc>
          <w:tcPr>
            <w:tcW w:w="7067" w:type="dxa"/>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17CDD15" w14:textId="77777777" w:rsidR="00356D1D" w:rsidRDefault="00000000">
            <w:pPr>
              <w:pStyle w:val="Standarduser"/>
              <w:spacing w:after="46"/>
              <w:ind w:left="0" w:firstLine="0"/>
              <w:rPr>
                <w:sz w:val="24"/>
              </w:rPr>
            </w:pPr>
            <w:r>
              <w:rPr>
                <w:sz w:val="24"/>
              </w:rPr>
              <w:t>三、科學素養：</w:t>
            </w:r>
          </w:p>
          <w:p w14:paraId="2E3A25DA" w14:textId="77777777" w:rsidR="00356D1D" w:rsidRDefault="00000000">
            <w:pPr>
              <w:pStyle w:val="Standarduser"/>
              <w:spacing w:after="0"/>
              <w:ind w:left="0" w:firstLine="0"/>
              <w:rPr>
                <w:sz w:val="24"/>
              </w:rPr>
            </w:pPr>
            <w:r>
              <w:rPr>
                <w:sz w:val="24"/>
              </w:rPr>
              <w:t xml:space="preserve">  □以科學的角度解釋現象</w:t>
            </w:r>
          </w:p>
          <w:p w14:paraId="07CAF105" w14:textId="77777777" w:rsidR="00356D1D" w:rsidRDefault="00000000">
            <w:pPr>
              <w:pStyle w:val="Standarduser"/>
              <w:spacing w:after="0"/>
              <w:ind w:left="0" w:firstLine="0"/>
            </w:pPr>
            <w:r>
              <w:rPr>
                <w:color w:val="FFFFFF"/>
                <w:sz w:val="24"/>
              </w:rPr>
              <w:t>.1</w:t>
            </w:r>
            <w:r>
              <w:rPr>
                <w:rFonts w:ascii="Wingdings 2" w:eastAsia="Wingdings 2" w:hAnsi="Wingdings 2" w:cs="Wingdings 2"/>
              </w:rPr>
              <w:t></w:t>
            </w:r>
            <w:r>
              <w:rPr>
                <w:sz w:val="24"/>
              </w:rPr>
              <w:t>建構和評估科學探究之設計，並批判性地詮釋科學資料和證據</w:t>
            </w:r>
          </w:p>
          <w:p w14:paraId="0F8CFD1C" w14:textId="77777777" w:rsidR="00356D1D" w:rsidRDefault="00000000">
            <w:pPr>
              <w:pStyle w:val="Standarduser"/>
              <w:spacing w:after="0"/>
              <w:ind w:left="8" w:firstLine="240"/>
              <w:rPr>
                <w:sz w:val="24"/>
              </w:rPr>
            </w:pPr>
            <w:r>
              <w:rPr>
                <w:sz w:val="24"/>
              </w:rPr>
              <w:t>□研究、評估和運用科學資訊進行決策與行動</w:t>
            </w:r>
          </w:p>
        </w:tc>
      </w:tr>
      <w:tr w:rsidR="00356D1D" w14:paraId="3CDB88F1" w14:textId="77777777">
        <w:trPr>
          <w:trHeight w:val="2151"/>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05059269" w14:textId="77777777" w:rsidR="00356D1D" w:rsidRDefault="00000000">
            <w:pPr>
              <w:pStyle w:val="Standarduser"/>
              <w:snapToGrid w:val="0"/>
              <w:spacing w:after="0"/>
              <w:ind w:left="0" w:firstLine="0"/>
            </w:pPr>
            <w:r>
              <w:rPr>
                <w:sz w:val="24"/>
                <w:szCs w:val="24"/>
              </w:rPr>
              <w:t>四、自然領域學習表現 (</w:t>
            </w:r>
            <w:r>
              <w:rPr>
                <w:b/>
                <w:bCs/>
                <w:sz w:val="24"/>
                <w:szCs w:val="24"/>
              </w:rPr>
              <w:t>請參照領綱填寫</w:t>
            </w:r>
            <w:r>
              <w:rPr>
                <w:sz w:val="24"/>
                <w:szCs w:val="24"/>
              </w:rPr>
              <w:t>)</w:t>
            </w:r>
          </w:p>
          <w:p w14:paraId="41CE8473" w14:textId="77777777" w:rsidR="00356D1D" w:rsidRDefault="00000000">
            <w:pPr>
              <w:pStyle w:val="Standarduser"/>
              <w:snapToGrid w:val="0"/>
              <w:spacing w:after="0"/>
              <w:ind w:left="0" w:firstLine="0"/>
              <w:rPr>
                <w:sz w:val="24"/>
                <w:szCs w:val="24"/>
              </w:rPr>
            </w:pPr>
            <w:r>
              <w:rPr>
                <w:sz w:val="24"/>
                <w:szCs w:val="24"/>
              </w:rPr>
              <w:t>計劃與執行：</w:t>
            </w:r>
          </w:p>
          <w:p w14:paraId="2ABBF7BF" w14:textId="77777777" w:rsidR="00356D1D" w:rsidRDefault="00000000">
            <w:pPr>
              <w:pStyle w:val="Standarduser"/>
              <w:snapToGrid w:val="0"/>
              <w:spacing w:after="0"/>
              <w:ind w:left="0" w:firstLine="0"/>
            </w:pPr>
            <w:r>
              <w:rPr>
                <w:sz w:val="24"/>
                <w:szCs w:val="24"/>
              </w:rPr>
              <w:t xml:space="preserve">    pe-Ⅲ-1能了解自變項、應變項並預測改變時可能的影響和進行適當次數測試的意義。在教師或教科書的指導或說明下，</w:t>
            </w:r>
            <w:r>
              <w:rPr>
                <w:color w:val="C00000"/>
                <w:sz w:val="24"/>
                <w:szCs w:val="24"/>
              </w:rPr>
              <w:t>能了解探究的計畫，並進而能根據問題的特性、</w:t>
            </w:r>
            <w:r>
              <w:rPr>
                <w:sz w:val="24"/>
                <w:szCs w:val="24"/>
              </w:rPr>
              <w:t>資源（設備等）的有無等因素，</w:t>
            </w:r>
            <w:r>
              <w:rPr>
                <w:color w:val="C00000"/>
                <w:sz w:val="24"/>
                <w:szCs w:val="24"/>
              </w:rPr>
              <w:t>規劃簡單的探究活動</w:t>
            </w:r>
            <w:r>
              <w:rPr>
                <w:sz w:val="24"/>
                <w:szCs w:val="24"/>
              </w:rPr>
              <w:t>。</w:t>
            </w:r>
          </w:p>
          <w:p w14:paraId="081C32F5" w14:textId="77777777" w:rsidR="00356D1D" w:rsidRDefault="00356D1D">
            <w:pPr>
              <w:pStyle w:val="Standarduser"/>
              <w:snapToGrid w:val="0"/>
              <w:ind w:left="0" w:firstLine="0"/>
            </w:pPr>
          </w:p>
        </w:tc>
      </w:tr>
      <w:tr w:rsidR="00356D1D" w14:paraId="730759C6" w14:textId="77777777">
        <w:trPr>
          <w:trHeight w:val="1651"/>
        </w:trPr>
        <w:tc>
          <w:tcPr>
            <w:tcW w:w="4412" w:type="dxa"/>
            <w:gridSpan w:val="2"/>
            <w:tcBorders>
              <w:top w:val="single" w:sz="4" w:space="0" w:color="000000"/>
              <w:left w:val="single" w:sz="4" w:space="0" w:color="000000"/>
              <w:bottom w:val="single" w:sz="4" w:space="0" w:color="000000"/>
            </w:tcBorders>
            <w:tcMar>
              <w:top w:w="41" w:type="dxa"/>
              <w:left w:w="26" w:type="dxa"/>
              <w:bottom w:w="0" w:type="dxa"/>
              <w:right w:w="0" w:type="dxa"/>
            </w:tcMar>
            <w:vAlign w:val="center"/>
          </w:tcPr>
          <w:p w14:paraId="4D215845" w14:textId="77777777" w:rsidR="00356D1D" w:rsidRDefault="00000000">
            <w:pPr>
              <w:pStyle w:val="Standarduser"/>
              <w:spacing w:after="35"/>
              <w:ind w:left="2" w:firstLine="0"/>
              <w:jc w:val="both"/>
              <w:rPr>
                <w:sz w:val="24"/>
              </w:rPr>
            </w:pPr>
            <w:r>
              <w:rPr>
                <w:sz w:val="24"/>
              </w:rPr>
              <w:t>五、適合施測年段：</w:t>
            </w:r>
          </w:p>
          <w:p w14:paraId="13443D4A" w14:textId="77777777" w:rsidR="00356D1D" w:rsidRDefault="00000000">
            <w:pPr>
              <w:pStyle w:val="Standarduser"/>
              <w:spacing w:after="0"/>
              <w:ind w:left="2" w:firstLine="0"/>
              <w:jc w:val="both"/>
              <w:rPr>
                <w:sz w:val="24"/>
              </w:rPr>
            </w:pPr>
            <w:r>
              <w:rPr>
                <w:sz w:val="24"/>
              </w:rPr>
              <w:t xml:space="preserve"> □國小四年級</w:t>
            </w:r>
          </w:p>
          <w:p w14:paraId="3BEFFAC7"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國小五、六年級</w:t>
            </w:r>
          </w:p>
          <w:p w14:paraId="0074754B" w14:textId="77777777" w:rsidR="00356D1D" w:rsidRDefault="00000000">
            <w:pPr>
              <w:pStyle w:val="Standarduser"/>
              <w:spacing w:after="0"/>
              <w:ind w:left="0" w:firstLine="0"/>
              <w:jc w:val="both"/>
              <w:rPr>
                <w:sz w:val="24"/>
              </w:rPr>
            </w:pPr>
            <w:r>
              <w:rPr>
                <w:sz w:val="24"/>
              </w:rPr>
              <w:t xml:space="preserve"> □國一～高一</w:t>
            </w:r>
          </w:p>
        </w:tc>
        <w:tc>
          <w:tcPr>
            <w:tcW w:w="611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C47F4A" w14:textId="77777777" w:rsidR="00356D1D" w:rsidRDefault="00000000">
            <w:pPr>
              <w:pStyle w:val="Standarduser"/>
              <w:spacing w:after="0"/>
              <w:ind w:left="2" w:firstLine="0"/>
              <w:jc w:val="both"/>
              <w:rPr>
                <w:sz w:val="24"/>
              </w:rPr>
            </w:pPr>
            <w:r>
              <w:rPr>
                <w:sz w:val="24"/>
              </w:rPr>
              <w:t>六、難度預測：</w:t>
            </w:r>
          </w:p>
          <w:p w14:paraId="2353E079" w14:textId="77777777" w:rsidR="00356D1D" w:rsidRDefault="00000000">
            <w:pPr>
              <w:pStyle w:val="Standarduser"/>
              <w:spacing w:after="0"/>
              <w:ind w:left="2" w:firstLine="0"/>
              <w:jc w:val="both"/>
              <w:rPr>
                <w:sz w:val="24"/>
              </w:rPr>
            </w:pPr>
            <w:r>
              <w:rPr>
                <w:sz w:val="24"/>
              </w:rPr>
              <w:t xml:space="preserve"> □易(75%以上會答對)</w:t>
            </w:r>
          </w:p>
          <w:p w14:paraId="63D755D6" w14:textId="77777777" w:rsidR="00356D1D" w:rsidRDefault="00000000">
            <w:pPr>
              <w:pStyle w:val="Standarduser"/>
              <w:spacing w:after="0"/>
              <w:ind w:left="2" w:firstLine="0"/>
              <w:jc w:val="both"/>
            </w:pPr>
            <w:r>
              <w:rPr>
                <w:sz w:val="24"/>
              </w:rPr>
              <w:t xml:space="preserve"> □中(50~75%會答對)</w:t>
            </w:r>
          </w:p>
          <w:p w14:paraId="5704ED10"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難(50%以下會答對)</w:t>
            </w:r>
          </w:p>
        </w:tc>
      </w:tr>
      <w:tr w:rsidR="00356D1D" w14:paraId="70C5A76D" w14:textId="77777777">
        <w:trPr>
          <w:trHeight w:val="569"/>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7C0BEE66" w14:textId="77777777" w:rsidR="00356D1D" w:rsidRDefault="00000000">
            <w:pPr>
              <w:pStyle w:val="Standarduser"/>
              <w:spacing w:after="0"/>
              <w:ind w:left="2" w:firstLine="0"/>
              <w:jc w:val="both"/>
            </w:pPr>
            <w:r>
              <w:rPr>
                <w:sz w:val="24"/>
              </w:rPr>
              <w:t xml:space="preserve">七、所屬領域： □物理   □化學   </w:t>
            </w:r>
            <w:r>
              <w:rPr>
                <w:rFonts w:ascii="Wingdings 2" w:eastAsia="Wingdings 2" w:hAnsi="Wingdings 2" w:cs="Wingdings 2"/>
              </w:rPr>
              <w:t></w:t>
            </w:r>
            <w:r>
              <w:rPr>
                <w:sz w:val="24"/>
              </w:rPr>
              <w:t>生物   □地球科學   □生活與應用科學</w:t>
            </w:r>
          </w:p>
        </w:tc>
      </w:tr>
      <w:tr w:rsidR="00356D1D" w14:paraId="3D0147A8" w14:textId="77777777">
        <w:trPr>
          <w:trHeight w:val="4787"/>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tcPr>
          <w:p w14:paraId="69B501D9" w14:textId="77777777" w:rsidR="00356D1D" w:rsidRDefault="00000000">
            <w:pPr>
              <w:pStyle w:val="Standarduser"/>
              <w:spacing w:after="0"/>
              <w:ind w:left="2" w:firstLine="0"/>
              <w:rPr>
                <w:sz w:val="24"/>
              </w:rPr>
            </w:pPr>
            <w:r>
              <w:rPr>
                <w:sz w:val="24"/>
              </w:rPr>
              <w:t>八、評分標準詳述： (一)滿分：依序回答「否、否、是」     (二)零分：其他答案或未作答</w:t>
            </w:r>
          </w:p>
          <w:p w14:paraId="6014C868"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1859312C"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解答說明：</w:t>
            </w:r>
          </w:p>
          <w:p w14:paraId="30C03456"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8A4886E"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本題操縱變因為「蒼蠅是否接觸」，所以根據</w:t>
            </w:r>
            <w:r>
              <w:rPr>
                <w:rFonts w:ascii="標楷體" w:eastAsia="標楷體" w:hAnsi="標楷體" w:cs="Times New Roman"/>
                <w:color w:val="C00000"/>
              </w:rPr>
              <w:t>實驗設計</w:t>
            </w:r>
            <w:r>
              <w:rPr>
                <w:rFonts w:ascii="標楷體" w:eastAsia="標楷體" w:hAnsi="標楷體" w:cs="Times New Roman"/>
                <w:color w:val="000000"/>
              </w:rPr>
              <w:t>本身，即可判斷答案為「是」或「否」」。</w:t>
            </w:r>
          </w:p>
          <w:p w14:paraId="3B12BED9"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9307155"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1.</w:t>
            </w:r>
            <w:r>
              <w:rPr>
                <w:rFonts w:ascii="標楷體" w:eastAsia="標楷體" w:hAnsi="標楷體" w:cs="Times New Roman"/>
                <w:b/>
                <w:bCs/>
                <w:color w:val="C00000"/>
              </w:rPr>
              <w:t>只選</w:t>
            </w:r>
            <w:r>
              <w:rPr>
                <w:rFonts w:ascii="標楷體" w:eastAsia="標楷體" w:hAnsi="標楷體" w:cs="Times New Roman"/>
                <w:color w:val="000000"/>
              </w:rPr>
              <w:t>A、B時，無法確認「空氣是否流通」，會不會造成蛆無法產生。</w:t>
            </w:r>
          </w:p>
          <w:p w14:paraId="3278B64D"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(題目背景中已敘述，當時的人誤以為空氣流通，肉塊就會自然產生蛆。)</w:t>
            </w:r>
          </w:p>
          <w:p w14:paraId="5BF67B71"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(即使實驗結果顯示B瓶沒有蛆產生，仍無法說服當時的人。)</w:t>
            </w:r>
          </w:p>
          <w:p w14:paraId="19EA853B"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505E07B"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2.</w:t>
            </w:r>
            <w:r>
              <w:rPr>
                <w:rFonts w:ascii="標楷體" w:eastAsia="標楷體" w:hAnsi="標楷體" w:cs="Times New Roman"/>
                <w:b/>
                <w:bCs/>
                <w:color w:val="C00000"/>
              </w:rPr>
              <w:t>只選</w:t>
            </w:r>
            <w:r>
              <w:rPr>
                <w:rFonts w:ascii="標楷體" w:eastAsia="標楷體" w:hAnsi="標楷體" w:cs="Times New Roman"/>
                <w:color w:val="000000"/>
              </w:rPr>
              <w:t>A、C時，兩者瓶內的肉塊都和蒼蠅接觸，無法分辨「有接觸、沒接觸」的影響。</w:t>
            </w:r>
          </w:p>
          <w:p w14:paraId="5D81A36D"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(無法確認蛆是自然產生，或是蒼蠅帶來的。)</w:t>
            </w:r>
          </w:p>
          <w:p w14:paraId="51677725"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0952AB86"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3.</w:t>
            </w:r>
            <w:r>
              <w:rPr>
                <w:rFonts w:ascii="標楷體" w:eastAsia="標楷體" w:hAnsi="標楷體" w:cs="Times New Roman"/>
                <w:b/>
                <w:bCs/>
                <w:color w:val="C00000"/>
              </w:rPr>
              <w:t>只選</w:t>
            </w:r>
            <w:r>
              <w:rPr>
                <w:rFonts w:ascii="標楷體" w:eastAsia="標楷體" w:hAnsi="標楷體" w:cs="Times New Roman"/>
                <w:color w:val="000000"/>
              </w:rPr>
              <w:t>A、D時，兩瓶都是透氣環境，只有A瓶的肉塊可被蒼蠅接觸；D瓶的肉塊被紗網隔開。</w:t>
            </w:r>
          </w:p>
          <w:p w14:paraId="438AE86E"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(可以分析蒼蠅是否接觸，會不會影響蛆的產生。)</w:t>
            </w:r>
          </w:p>
          <w:p w14:paraId="43039901"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7C119B6B"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補充：而最後D瓶只有蒼蠅接觸的紗網上出現蛆，肉塊卻沒有，亦可以得到更多證據。本子題</w:t>
            </w:r>
          </w:p>
          <w:p w14:paraId="4A8452D4"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主要測驗「</w:t>
            </w:r>
            <w:r>
              <w:rPr>
                <w:rFonts w:ascii="標楷體" w:eastAsia="標楷體" w:hAnsi="標楷體" w:cs="Times New Roman"/>
                <w:color w:val="C00000"/>
              </w:rPr>
              <w:t>建構評估科學探究(實驗)設計</w:t>
            </w:r>
            <w:r>
              <w:rPr>
                <w:rFonts w:ascii="標楷體" w:eastAsia="標楷體" w:hAnsi="標楷體" w:cs="Times New Roman"/>
                <w:color w:val="000000"/>
              </w:rPr>
              <w:t>」的素養，如題目不提供實驗結果，學生亦可</w:t>
            </w:r>
          </w:p>
          <w:p w14:paraId="516A6BB4"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作答。本題因為實驗結果趣味，所以附加提供。學生回答時可有更多省思空間，檢討時</w:t>
            </w:r>
          </w:p>
          <w:p w14:paraId="7AB2A650"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也可朝「詮釋科學資料和證據」的方向，多做延伸討論。</w:t>
            </w:r>
          </w:p>
          <w:p w14:paraId="32A347AB" w14:textId="77777777" w:rsidR="00356D1D" w:rsidRDefault="00000000">
            <w:pPr>
              <w:pStyle w:val="Standarduser"/>
              <w:spacing w:after="0"/>
              <w:ind w:left="0" w:firstLine="0"/>
            </w:pPr>
            <w:r>
              <w:rPr>
                <w:color w:val="auto"/>
                <w:sz w:val="24"/>
                <w:szCs w:val="24"/>
              </w:rPr>
              <w:t xml:space="preserve"> </w:t>
            </w:r>
          </w:p>
        </w:tc>
      </w:tr>
    </w:tbl>
    <w:p w14:paraId="7526DE61" w14:textId="77777777" w:rsidR="00356D1D" w:rsidRDefault="00356D1D">
      <w:pPr>
        <w:pStyle w:val="Standarduser"/>
        <w:spacing w:after="0"/>
        <w:ind w:left="0" w:right="2760" w:firstLine="0"/>
      </w:pPr>
    </w:p>
    <w:p w14:paraId="6F2E3415" w14:textId="77777777" w:rsidR="00356D1D" w:rsidRDefault="00000000">
      <w:pPr>
        <w:pStyle w:val="Standarduser"/>
        <w:pageBreakBefore/>
        <w:spacing w:after="0"/>
        <w:ind w:left="0" w:right="2760" w:firstLine="0"/>
        <w:jc w:val="center"/>
      </w:pPr>
      <w:r>
        <w:lastRenderedPageBreak/>
        <w:t>「高雄探究網情境式評量命題競賽」題組內容 (範例參考)</w:t>
      </w:r>
    </w:p>
    <w:tbl>
      <w:tblPr>
        <w:tblW w:w="10479" w:type="dxa"/>
        <w:tblInd w:w="78" w:type="dxa"/>
        <w:tblLayout w:type="fixed"/>
        <w:tblCellMar>
          <w:left w:w="10" w:type="dxa"/>
          <w:right w:w="10" w:type="dxa"/>
        </w:tblCellMar>
        <w:tblLook w:val="04A0" w:firstRow="1" w:lastRow="0" w:firstColumn="1" w:lastColumn="0" w:noHBand="0" w:noVBand="1"/>
      </w:tblPr>
      <w:tblGrid>
        <w:gridCol w:w="3319"/>
        <w:gridCol w:w="7160"/>
      </w:tblGrid>
      <w:tr w:rsidR="00356D1D" w14:paraId="5E262396" w14:textId="77777777">
        <w:trPr>
          <w:trHeight w:val="10400"/>
        </w:trPr>
        <w:tc>
          <w:tcPr>
            <w:tcW w:w="1047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vAlign w:val="center"/>
          </w:tcPr>
          <w:p w14:paraId="5A910BC7" w14:textId="77777777" w:rsidR="00356D1D" w:rsidRDefault="00000000">
            <w:pPr>
              <w:pStyle w:val="Standarduser"/>
              <w:spacing w:after="0"/>
              <w:ind w:left="0" w:firstLine="0"/>
              <w:rPr>
                <w:sz w:val="24"/>
              </w:rPr>
            </w:pPr>
            <w:r>
              <w:rPr>
                <w:sz w:val="24"/>
              </w:rPr>
              <w:t xml:space="preserve"> </w:t>
            </w:r>
          </w:p>
          <w:p w14:paraId="097DBEC4" w14:textId="77777777" w:rsidR="00356D1D" w:rsidRDefault="00000000">
            <w:pPr>
              <w:pStyle w:val="Standarduser"/>
              <w:spacing w:after="0"/>
              <w:ind w:left="0" w:firstLine="0"/>
            </w:pPr>
            <w:r>
              <w:rPr>
                <w:sz w:val="24"/>
              </w:rPr>
              <w:t>【天生我蠅必有用－第2子題】</w:t>
            </w:r>
          </w:p>
          <w:p w14:paraId="380C2724" w14:textId="77777777" w:rsidR="00356D1D" w:rsidRDefault="00000000">
            <w:pPr>
              <w:pStyle w:val="Standarduser"/>
              <w:spacing w:after="0"/>
              <w:ind w:left="0" w:firstLine="0"/>
              <w:jc w:val="center"/>
            </w:pPr>
            <w:r>
              <w:rPr>
                <w:noProof/>
                <w:sz w:val="24"/>
              </w:rPr>
              <w:drawing>
                <wp:inline distT="0" distB="0" distL="0" distR="0" wp14:anchorId="760F4243" wp14:editId="426DF7F4">
                  <wp:extent cx="1823039" cy="1823039"/>
                  <wp:effectExtent l="0" t="0" r="5761" b="5761"/>
                  <wp:docPr id="1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23039" cy="1823039"/>
                          </a:xfrm>
                          <a:prstGeom prst="rect">
                            <a:avLst/>
                          </a:prstGeom>
                          <a:noFill/>
                          <a:ln>
                            <a:noFill/>
                            <a:prstDash/>
                          </a:ln>
                        </pic:spPr>
                      </pic:pic>
                    </a:graphicData>
                  </a:graphic>
                </wp:inline>
              </w:drawing>
            </w:r>
          </w:p>
          <w:p w14:paraId="454663EC" w14:textId="77777777" w:rsidR="00356D1D" w:rsidRDefault="00000000">
            <w:pPr>
              <w:pStyle w:val="Standarduser"/>
              <w:spacing w:after="0"/>
              <w:ind w:left="0" w:firstLine="0"/>
              <w:rPr>
                <w:sz w:val="24"/>
                <w:szCs w:val="24"/>
              </w:rPr>
            </w:pPr>
            <w:r>
              <w:rPr>
                <w:sz w:val="24"/>
                <w:szCs w:val="24"/>
              </w:rPr>
              <w:t xml:space="preserve"> </w:t>
            </w:r>
          </w:p>
          <w:p w14:paraId="38743864" w14:textId="77777777" w:rsidR="00356D1D" w:rsidRDefault="00000000">
            <w:pPr>
              <w:pStyle w:val="Web"/>
              <w:shd w:val="clear" w:color="auto" w:fill="FFFFFF"/>
              <w:spacing w:before="0" w:after="0"/>
              <w:textAlignment w:val="baseline"/>
            </w:pPr>
            <w:r>
              <w:rPr>
                <w:rFonts w:ascii="標楷體" w:eastAsia="標楷體" w:hAnsi="標楷體" w:cs="標楷體"/>
                <w:color w:val="000000"/>
                <w:kern w:val="3"/>
              </w:rPr>
              <w:t xml:space="preserve">    蒼蠅的幼蟲～蛆，進食的方式很特別，牠靠著分泌一些化學物質，先把食物</w:t>
            </w:r>
            <w:r>
              <w:rPr>
                <w:rFonts w:ascii="標楷體" w:eastAsia="標楷體" w:hAnsi="標楷體" w:cs="標楷體"/>
                <w:kern w:val="3"/>
              </w:rPr>
              <w:t>分解之後再吸取食用。蒼蠅的種類很多，當中的</w:t>
            </w:r>
            <w:r>
              <w:rPr>
                <w:rFonts w:ascii="標楷體" w:eastAsia="標楷體" w:hAnsi="標楷體" w:cs="標楷體"/>
                <w:b/>
                <w:kern w:val="3"/>
              </w:rPr>
              <w:t>寄生蠅</w:t>
            </w:r>
            <w:r>
              <w:rPr>
                <w:rFonts w:ascii="標楷體" w:eastAsia="標楷體" w:hAnsi="標楷體" w:cs="標楷體"/>
                <w:kern w:val="3"/>
              </w:rPr>
              <w:t>將卵產在動物體內後，孵化的蛆會破壞健康的組織及細胞，造成危害性命的「蠅蛆病」。</w:t>
            </w:r>
          </w:p>
          <w:p w14:paraId="5DA41E22" w14:textId="77777777" w:rsidR="00356D1D" w:rsidRDefault="00356D1D">
            <w:pPr>
              <w:pStyle w:val="Web"/>
              <w:shd w:val="clear" w:color="auto" w:fill="FFFFFF"/>
              <w:spacing w:before="0" w:after="0"/>
              <w:textAlignment w:val="baseline"/>
              <w:rPr>
                <w:rFonts w:ascii="標楷體" w:eastAsia="標楷體" w:hAnsi="標楷體" w:cs="Times New Roman"/>
                <w:kern w:val="3"/>
              </w:rPr>
            </w:pPr>
          </w:p>
          <w:p w14:paraId="7C24D4F7" w14:textId="77777777" w:rsidR="00356D1D" w:rsidRDefault="00000000">
            <w:pPr>
              <w:pStyle w:val="Web"/>
              <w:shd w:val="clear" w:color="auto" w:fill="FFFFFF"/>
              <w:spacing w:before="0" w:after="0"/>
              <w:textAlignment w:val="baseline"/>
            </w:pPr>
            <w:r>
              <w:rPr>
                <w:rFonts w:ascii="標楷體" w:eastAsia="標楷體" w:hAnsi="標楷體" w:cs="標楷體"/>
              </w:rPr>
              <w:t xml:space="preserve">    第一次世界大戰期間，很多</w:t>
            </w:r>
            <w:r>
              <w:rPr>
                <w:rFonts w:ascii="標楷體" w:eastAsia="標楷體" w:hAnsi="標楷體" w:cs="標楷體"/>
                <w:u w:val="single"/>
              </w:rPr>
              <w:t>法國</w:t>
            </w:r>
            <w:r>
              <w:rPr>
                <w:rFonts w:ascii="標楷體" w:eastAsia="標楷體" w:hAnsi="標楷體" w:cs="標楷體"/>
              </w:rPr>
              <w:t>士兵的傷口也出現了</w:t>
            </w:r>
            <w:r>
              <w:rPr>
                <w:rFonts w:ascii="標楷體" w:eastAsia="標楷體" w:hAnsi="標楷體" w:cs="標楷體"/>
                <w:kern w:val="3"/>
              </w:rPr>
              <w:t>蛆，由於人數眾多，醫生來不及</w:t>
            </w:r>
            <w:r>
              <w:rPr>
                <w:rFonts w:ascii="標楷體" w:eastAsia="標楷體" w:hAnsi="標楷體" w:cs="標楷體"/>
              </w:rPr>
              <w:t>清除每個人身上的蒼蠅幼蟲。</w:t>
            </w:r>
            <w:r>
              <w:rPr>
                <w:rFonts w:ascii="標楷體" w:eastAsia="標楷體" w:hAnsi="標楷體" w:cs="標楷體"/>
                <w:b/>
              </w:rPr>
              <w:t>奇怪的是</w:t>
            </w:r>
            <w:r>
              <w:rPr>
                <w:rFonts w:ascii="標楷體" w:eastAsia="標楷體" w:hAnsi="標楷體" w:cs="標楷體"/>
              </w:rPr>
              <w:t>，大部分身上有蛆的士兵，傷口反而很快的康復了。經過觀察，原來這些士兵身上的蛆，屬於一種特別的蒼蠅─</w:t>
            </w:r>
            <w:r>
              <w:rPr>
                <w:rFonts w:ascii="標楷體" w:eastAsia="標楷體" w:hAnsi="標楷體" w:cs="標楷體"/>
                <w:u w:val="single"/>
              </w:rPr>
              <w:t>絲光綠蠅</w:t>
            </w:r>
            <w:r>
              <w:rPr>
                <w:rFonts w:ascii="標楷體" w:eastAsia="標楷體" w:hAnsi="標楷體" w:cs="標楷體"/>
              </w:rPr>
              <w:t>的幼蟲。</w:t>
            </w:r>
          </w:p>
          <w:p w14:paraId="2C0B0709" w14:textId="77777777" w:rsidR="00356D1D" w:rsidRDefault="00356D1D">
            <w:pPr>
              <w:pStyle w:val="Web"/>
              <w:shd w:val="clear" w:color="auto" w:fill="FFFFFF"/>
              <w:spacing w:before="0" w:after="0"/>
              <w:textAlignment w:val="baseline"/>
              <w:rPr>
                <w:rFonts w:ascii="標楷體" w:eastAsia="標楷體" w:hAnsi="標楷體" w:cs="Times New Roman"/>
              </w:rPr>
            </w:pPr>
          </w:p>
          <w:p w14:paraId="3E19AF20" w14:textId="77777777" w:rsidR="00356D1D" w:rsidRDefault="00000000">
            <w:pPr>
              <w:pStyle w:val="Web"/>
              <w:shd w:val="clear" w:color="auto" w:fill="FFFFFF"/>
              <w:spacing w:before="0" w:after="0"/>
              <w:textAlignment w:val="baseline"/>
            </w:pPr>
            <w:r>
              <w:rPr>
                <w:rFonts w:ascii="標楷體" w:eastAsia="標楷體" w:hAnsi="標楷體" w:cs="標楷體"/>
              </w:rPr>
              <w:t xml:space="preserve">    戰爭結束後，有位</w:t>
            </w:r>
            <w:r>
              <w:rPr>
                <w:rFonts w:ascii="標楷體" w:eastAsia="標楷體" w:hAnsi="標楷體" w:cs="標楷體"/>
                <w:shd w:val="clear" w:color="auto" w:fill="FFFFFF"/>
              </w:rPr>
              <w:t>醫師在</w:t>
            </w:r>
            <w:r>
              <w:rPr>
                <w:rFonts w:ascii="標楷體" w:eastAsia="標楷體" w:hAnsi="標楷體" w:cs="標楷體"/>
              </w:rPr>
              <w:t>實驗室窗台上，培育</w:t>
            </w:r>
            <w:r>
              <w:rPr>
                <w:rFonts w:ascii="標楷體" w:eastAsia="標楷體" w:hAnsi="標楷體" w:cs="標楷體"/>
                <w:u w:val="single"/>
              </w:rPr>
              <w:t>絲光綠蠅</w:t>
            </w:r>
            <w:r>
              <w:rPr>
                <w:rFonts w:ascii="標楷體" w:eastAsia="標楷體" w:hAnsi="標楷體" w:cs="標楷體"/>
              </w:rPr>
              <w:t>和牠的蛆，並嘗試把蛆放在傷口已經腐爛、原本難以復原的病人身上。短時間內，患者的傷口竟然</w:t>
            </w:r>
            <w:r>
              <w:rPr>
                <w:rFonts w:ascii="標楷體" w:eastAsia="標楷體" w:hAnsi="標楷體" w:cs="標楷體"/>
                <w:b/>
              </w:rPr>
              <w:t>全都癒合了</w:t>
            </w:r>
            <w:r>
              <w:rPr>
                <w:rFonts w:ascii="標楷體" w:eastAsia="標楷體" w:hAnsi="標楷體" w:cs="標楷體"/>
              </w:rPr>
              <w:t>！只是，其中有些人另外得到了</w:t>
            </w:r>
            <w:r>
              <w:rPr>
                <w:rFonts w:ascii="標楷體" w:eastAsia="標楷體" w:hAnsi="標楷體" w:cs="標楷體"/>
                <w:b/>
                <w:u w:val="single"/>
              </w:rPr>
              <w:t>破傷風</w:t>
            </w:r>
            <w:r>
              <w:rPr>
                <w:rFonts w:ascii="標楷體" w:eastAsia="標楷體" w:hAnsi="標楷體" w:cs="標楷體"/>
              </w:rPr>
              <w:t>等疾病。</w:t>
            </w:r>
          </w:p>
          <w:p w14:paraId="7A6023B5" w14:textId="77777777" w:rsidR="00356D1D" w:rsidRDefault="00356D1D">
            <w:pPr>
              <w:pStyle w:val="Web"/>
              <w:shd w:val="clear" w:color="auto" w:fill="FFFFFF"/>
              <w:spacing w:before="0" w:after="0"/>
              <w:textAlignment w:val="baseline"/>
              <w:rPr>
                <w:rFonts w:ascii="標楷體" w:eastAsia="標楷體" w:hAnsi="標楷體" w:cs="Times New Roman"/>
              </w:rPr>
            </w:pPr>
          </w:p>
          <w:p w14:paraId="5546C2B9" w14:textId="77777777" w:rsidR="00356D1D" w:rsidRDefault="00000000">
            <w:pPr>
              <w:pStyle w:val="Web"/>
              <w:shd w:val="clear" w:color="auto" w:fill="FFFFFF"/>
              <w:spacing w:before="0" w:after="0"/>
              <w:textAlignment w:val="baseline"/>
            </w:pPr>
            <w:r>
              <w:rPr>
                <w:rFonts w:ascii="標楷體" w:eastAsia="標楷體" w:hAnsi="標楷體" w:cs="標楷體"/>
              </w:rPr>
              <w:t xml:space="preserve">    如今，部分國家已經設立了「無菌室」，專門培養</w:t>
            </w:r>
            <w:r>
              <w:rPr>
                <w:rFonts w:ascii="標楷體" w:eastAsia="標楷體" w:hAnsi="標楷體" w:cs="標楷體"/>
                <w:u w:val="single"/>
              </w:rPr>
              <w:t>絲光綠蠅</w:t>
            </w:r>
            <w:r>
              <w:rPr>
                <w:rFonts w:ascii="標楷體" w:eastAsia="標楷體" w:hAnsi="標楷體" w:cs="標楷體"/>
              </w:rPr>
              <w:t>的蛆；也有越來越多的醫生與病患</w:t>
            </w:r>
          </w:p>
          <w:p w14:paraId="16A929AC" w14:textId="77777777" w:rsidR="00356D1D" w:rsidRDefault="00000000">
            <w:pPr>
              <w:pStyle w:val="Web"/>
              <w:shd w:val="clear" w:color="auto" w:fill="FFFFFF"/>
              <w:spacing w:before="0" w:after="0"/>
              <w:textAlignment w:val="baseline"/>
              <w:rPr>
                <w:rFonts w:ascii="標楷體" w:eastAsia="標楷體" w:hAnsi="標楷體" w:cs="標楷體"/>
              </w:rPr>
            </w:pPr>
            <w:r>
              <w:rPr>
                <w:rFonts w:ascii="標楷體" w:eastAsia="標楷體" w:hAnsi="標楷體" w:cs="標楷體"/>
              </w:rPr>
              <w:t>，開始接受這種特殊的療法了。</w:t>
            </w:r>
          </w:p>
          <w:p w14:paraId="72B065A0" w14:textId="77777777" w:rsidR="00356D1D" w:rsidRDefault="00356D1D">
            <w:pPr>
              <w:pStyle w:val="Standarduser"/>
              <w:spacing w:after="0"/>
              <w:ind w:left="0" w:firstLine="0"/>
              <w:jc w:val="both"/>
              <w:rPr>
                <w:sz w:val="24"/>
                <w:szCs w:val="24"/>
              </w:rPr>
            </w:pPr>
          </w:p>
          <w:p w14:paraId="7437A987" w14:textId="77777777" w:rsidR="00356D1D" w:rsidRDefault="00000000">
            <w:pPr>
              <w:pStyle w:val="Web"/>
              <w:shd w:val="clear" w:color="auto" w:fill="FFFFFF"/>
              <w:spacing w:before="0" w:after="0"/>
              <w:textAlignment w:val="baseline"/>
            </w:pPr>
            <w:r>
              <w:rPr>
                <w:rFonts w:ascii="標楷體" w:eastAsia="標楷體" w:hAnsi="標楷體" w:cs="標楷體"/>
              </w:rPr>
              <w:t xml:space="preserve">    根據上面文章的介紹，以下那項推測最「</w:t>
            </w:r>
            <w:r>
              <w:rPr>
                <w:rFonts w:ascii="標楷體" w:eastAsia="標楷體" w:hAnsi="標楷體" w:cs="標楷體"/>
                <w:b/>
              </w:rPr>
              <w:t>不合理</w:t>
            </w:r>
            <w:r>
              <w:rPr>
                <w:rFonts w:ascii="標楷體" w:eastAsia="標楷體" w:hAnsi="標楷體" w:cs="標楷體"/>
              </w:rPr>
              <w:t>」？</w:t>
            </w:r>
          </w:p>
          <w:p w14:paraId="166F8A5E" w14:textId="77777777" w:rsidR="00356D1D" w:rsidRDefault="00000000">
            <w:pPr>
              <w:pStyle w:val="Web"/>
              <w:shd w:val="clear" w:color="auto" w:fill="FFFFFF"/>
              <w:spacing w:before="0" w:after="0"/>
              <w:textAlignment w:val="baseline"/>
            </w:pPr>
            <w:r>
              <w:rPr>
                <w:rFonts w:ascii="標楷體" w:eastAsia="標楷體" w:hAnsi="標楷體" w:cs="標楷體"/>
              </w:rPr>
              <w:t xml:space="preserve">     （1）絲光綠蠅的蛆，可以吸食、清除傷口的腐肉。</w:t>
            </w:r>
          </w:p>
          <w:p w14:paraId="501C0865" w14:textId="77777777" w:rsidR="00356D1D" w:rsidRDefault="00000000">
            <w:pPr>
              <w:pStyle w:val="Web"/>
              <w:shd w:val="clear" w:color="auto" w:fill="FFFFFF"/>
              <w:spacing w:before="0" w:after="0"/>
              <w:textAlignment w:val="baseline"/>
            </w:pPr>
            <w:r>
              <w:rPr>
                <w:rFonts w:ascii="標楷體" w:eastAsia="標楷體" w:hAnsi="標楷體" w:cs="標楷體"/>
              </w:rPr>
              <w:t xml:space="preserve">     （2）</w:t>
            </w:r>
            <w:r>
              <w:rPr>
                <w:rFonts w:ascii="標楷體" w:eastAsia="標楷體" w:hAnsi="標楷體" w:cs="標楷體"/>
                <w:color w:val="000000"/>
              </w:rPr>
              <w:t>絲光綠蠅的蛆，不會破壞人體的健康組織。</w:t>
            </w:r>
          </w:p>
          <w:p w14:paraId="5E7AF922" w14:textId="77777777" w:rsidR="00356D1D" w:rsidRDefault="00000000">
            <w:pPr>
              <w:pStyle w:val="Web"/>
              <w:shd w:val="clear" w:color="auto" w:fill="FFFFFF"/>
              <w:spacing w:before="0" w:after="0"/>
              <w:textAlignment w:val="baseline"/>
            </w:pPr>
            <w:r>
              <w:rPr>
                <w:rFonts w:ascii="標楷體" w:eastAsia="標楷體" w:hAnsi="標楷體" w:cs="標楷體"/>
                <w:color w:val="000000"/>
              </w:rPr>
              <w:t xml:space="preserve">     （3）絲光綠蠅身上如果帶有病菌，會傳播疾病。</w:t>
            </w:r>
          </w:p>
          <w:p w14:paraId="2EB48384" w14:textId="77777777" w:rsidR="00356D1D" w:rsidRDefault="00000000">
            <w:pPr>
              <w:pStyle w:val="Standarduser"/>
              <w:spacing w:after="0"/>
              <w:ind w:left="0" w:firstLine="0"/>
            </w:pPr>
            <w:r>
              <w:rPr>
                <w:sz w:val="24"/>
                <w:szCs w:val="24"/>
              </w:rPr>
              <w:t xml:space="preserve">     （4）絲光綠蠅才會帶有病菌，牠的蛆是乾淨的。  </w:t>
            </w:r>
          </w:p>
        </w:tc>
      </w:tr>
      <w:tr w:rsidR="00356D1D" w14:paraId="6862F433" w14:textId="77777777">
        <w:trPr>
          <w:trHeight w:val="528"/>
        </w:trPr>
        <w:tc>
          <w:tcPr>
            <w:tcW w:w="1047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vAlign w:val="center"/>
          </w:tcPr>
          <w:p w14:paraId="78301A04" w14:textId="77777777" w:rsidR="00356D1D" w:rsidRDefault="00000000">
            <w:pPr>
              <w:pStyle w:val="Standarduser"/>
              <w:tabs>
                <w:tab w:val="left" w:pos="6186"/>
              </w:tabs>
              <w:spacing w:after="0"/>
              <w:ind w:left="0" w:firstLine="0"/>
              <w:rPr>
                <w:sz w:val="24"/>
              </w:rPr>
            </w:pPr>
            <w:r>
              <w:rPr>
                <w:sz w:val="24"/>
              </w:rPr>
              <w:t>一、情境圖文出處：自編或CC0無須註明版權圖片</w:t>
            </w:r>
            <w:r>
              <w:rPr>
                <w:sz w:val="24"/>
              </w:rPr>
              <w:tab/>
            </w:r>
          </w:p>
        </w:tc>
      </w:tr>
      <w:tr w:rsidR="00356D1D" w14:paraId="749B907F" w14:textId="77777777">
        <w:trPr>
          <w:trHeight w:val="1548"/>
        </w:trPr>
        <w:tc>
          <w:tcPr>
            <w:tcW w:w="3319" w:type="dxa"/>
            <w:tcBorders>
              <w:top w:val="single" w:sz="4" w:space="0" w:color="000000"/>
              <w:left w:val="single" w:sz="4" w:space="0" w:color="000000"/>
              <w:bottom w:val="single" w:sz="4" w:space="0" w:color="000000"/>
            </w:tcBorders>
            <w:tcMar>
              <w:top w:w="41" w:type="dxa"/>
              <w:left w:w="29" w:type="dxa"/>
              <w:bottom w:w="0" w:type="dxa"/>
              <w:right w:w="98" w:type="dxa"/>
            </w:tcMar>
            <w:vAlign w:val="center"/>
          </w:tcPr>
          <w:p w14:paraId="373F4655" w14:textId="77777777" w:rsidR="00356D1D" w:rsidRDefault="00000000">
            <w:pPr>
              <w:rPr>
                <w:rFonts w:ascii="標楷體" w:eastAsia="標楷體" w:hAnsi="標楷體"/>
              </w:rPr>
            </w:pPr>
            <w:r>
              <w:rPr>
                <w:rFonts w:ascii="標楷體" w:eastAsia="標楷體" w:hAnsi="標楷體"/>
              </w:rPr>
              <w:t xml:space="preserve">二、試題類型：  </w:t>
            </w:r>
          </w:p>
          <w:p w14:paraId="117A03BF" w14:textId="77777777" w:rsidR="00356D1D" w:rsidRDefault="00000000">
            <w:pPr>
              <w:rPr>
                <w:rFonts w:ascii="標楷體" w:eastAsia="標楷體" w:hAnsi="標楷體"/>
              </w:rPr>
            </w:pPr>
            <w:r>
              <w:rPr>
                <w:rFonts w:ascii="標楷體" w:eastAsia="標楷體" w:hAnsi="標楷體"/>
              </w:rPr>
              <w:t xml:space="preserve"> □開放式問答題</w:t>
            </w:r>
          </w:p>
          <w:p w14:paraId="10EE7A33" w14:textId="77777777" w:rsidR="00356D1D" w:rsidRDefault="00000000">
            <w:pPr>
              <w:pStyle w:val="Standarduser"/>
              <w:spacing w:after="0"/>
              <w:ind w:left="0" w:firstLine="0"/>
            </w:pPr>
            <w:r>
              <w:rPr>
                <w:sz w:val="24"/>
                <w:szCs w:val="24"/>
              </w:rPr>
              <w:t xml:space="preserve"> </w:t>
            </w:r>
            <w:r>
              <w:rPr>
                <w:rFonts w:ascii="Wingdings 2" w:eastAsia="Wingdings 2" w:hAnsi="Wingdings 2" w:cs="Wingdings 2"/>
              </w:rPr>
              <w:t></w:t>
            </w:r>
            <w:r>
              <w:rPr>
                <w:sz w:val="24"/>
                <w:szCs w:val="24"/>
              </w:rPr>
              <w:t>選擇題</w:t>
            </w:r>
          </w:p>
          <w:p w14:paraId="27D2B8C4" w14:textId="77777777" w:rsidR="00356D1D" w:rsidRDefault="00000000">
            <w:pPr>
              <w:pStyle w:val="Standarduser"/>
              <w:spacing w:after="0"/>
              <w:ind w:left="0" w:firstLine="0"/>
            </w:pPr>
            <w:r>
              <w:rPr>
                <w:sz w:val="24"/>
                <w:szCs w:val="24"/>
              </w:rPr>
              <w:t xml:space="preserve"> □其他  </w:t>
            </w:r>
            <w:r>
              <w:rPr>
                <w:sz w:val="24"/>
              </w:rPr>
              <w:t xml:space="preserve">            </w:t>
            </w:r>
          </w:p>
        </w:tc>
        <w:tc>
          <w:tcPr>
            <w:tcW w:w="71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A07008F" w14:textId="77777777" w:rsidR="00356D1D" w:rsidRDefault="00000000">
            <w:pPr>
              <w:pStyle w:val="Standarduser"/>
              <w:spacing w:after="0"/>
              <w:ind w:left="0" w:firstLine="0"/>
              <w:rPr>
                <w:sz w:val="24"/>
              </w:rPr>
            </w:pPr>
            <w:r>
              <w:rPr>
                <w:sz w:val="24"/>
              </w:rPr>
              <w:t>三、科學素養：</w:t>
            </w:r>
          </w:p>
          <w:p w14:paraId="59AD411E" w14:textId="77777777" w:rsidR="00356D1D" w:rsidRDefault="00000000">
            <w:pPr>
              <w:pStyle w:val="Standarduser"/>
              <w:spacing w:after="0"/>
              <w:ind w:left="0" w:firstLine="0"/>
            </w:pPr>
            <w:r>
              <w:rPr>
                <w:sz w:val="24"/>
              </w:rPr>
              <w:t xml:space="preserve">  </w:t>
            </w:r>
            <w:r>
              <w:rPr>
                <w:rFonts w:ascii="Wingdings 2" w:eastAsia="Wingdings 2" w:hAnsi="Wingdings 2" w:cs="Wingdings 2"/>
              </w:rPr>
              <w:t></w:t>
            </w:r>
            <w:r>
              <w:rPr>
                <w:sz w:val="24"/>
              </w:rPr>
              <w:t>以科學的角度解釋現象</w:t>
            </w:r>
          </w:p>
          <w:p w14:paraId="66A80D90" w14:textId="77777777" w:rsidR="00356D1D" w:rsidRDefault="00000000">
            <w:pPr>
              <w:pStyle w:val="Standarduser"/>
              <w:spacing w:after="0"/>
              <w:ind w:left="0" w:firstLine="0"/>
            </w:pPr>
            <w:r>
              <w:rPr>
                <w:color w:val="FFFFFF"/>
                <w:sz w:val="24"/>
              </w:rPr>
              <w:t>33</w:t>
            </w:r>
            <w:r>
              <w:rPr>
                <w:sz w:val="24"/>
              </w:rPr>
              <w:t>□建構和評估科學探究之設計，並批判性地詮釋科學資料和證據</w:t>
            </w:r>
          </w:p>
          <w:p w14:paraId="581D3C35" w14:textId="77777777" w:rsidR="00356D1D" w:rsidRDefault="00000000">
            <w:pPr>
              <w:pStyle w:val="Standarduser"/>
              <w:spacing w:after="0"/>
              <w:ind w:left="8" w:firstLine="240"/>
            </w:pPr>
            <w:r>
              <w:rPr>
                <w:sz w:val="24"/>
              </w:rPr>
              <w:t>□研究、評估和運用科學資訊進行決策與行動</w:t>
            </w:r>
          </w:p>
        </w:tc>
      </w:tr>
      <w:tr w:rsidR="00356D1D" w14:paraId="575FEABC" w14:textId="77777777">
        <w:trPr>
          <w:trHeight w:val="612"/>
        </w:trPr>
        <w:tc>
          <w:tcPr>
            <w:tcW w:w="1047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tcPr>
          <w:p w14:paraId="0F0350C6" w14:textId="77777777" w:rsidR="00356D1D" w:rsidRDefault="00000000">
            <w:pPr>
              <w:pStyle w:val="Standarduser"/>
              <w:spacing w:after="0"/>
              <w:ind w:left="0" w:firstLine="0"/>
            </w:pPr>
            <w:r>
              <w:rPr>
                <w:sz w:val="24"/>
                <w:szCs w:val="24"/>
              </w:rPr>
              <w:t>四、自然領域學習表現</w:t>
            </w:r>
            <w:r>
              <w:rPr>
                <w:b/>
                <w:bCs/>
                <w:sz w:val="24"/>
                <w:szCs w:val="24"/>
              </w:rPr>
              <w:t>(請參照領綱填寫)</w:t>
            </w:r>
          </w:p>
          <w:p w14:paraId="0D3E807E" w14:textId="77777777" w:rsidR="00356D1D" w:rsidRDefault="00000000">
            <w:pPr>
              <w:pStyle w:val="Standarduser"/>
              <w:spacing w:after="0"/>
              <w:ind w:left="0" w:firstLine="0"/>
              <w:rPr>
                <w:sz w:val="24"/>
                <w:szCs w:val="24"/>
              </w:rPr>
            </w:pPr>
            <w:r>
              <w:rPr>
                <w:sz w:val="24"/>
                <w:szCs w:val="24"/>
              </w:rPr>
              <w:t>批判思辨：</w:t>
            </w:r>
          </w:p>
          <w:p w14:paraId="31D41CF8" w14:textId="77777777" w:rsidR="00356D1D" w:rsidRDefault="00000000">
            <w:pPr>
              <w:pStyle w:val="Standarduser"/>
              <w:spacing w:after="0"/>
              <w:ind w:left="0" w:firstLine="0"/>
              <w:rPr>
                <w:sz w:val="24"/>
                <w:szCs w:val="24"/>
              </w:rPr>
            </w:pPr>
            <w:r>
              <w:rPr>
                <w:sz w:val="24"/>
                <w:szCs w:val="24"/>
              </w:rPr>
              <w:t xml:space="preserve">  tc-Ⅲ-1</w:t>
            </w:r>
          </w:p>
          <w:p w14:paraId="31681C9A" w14:textId="77777777" w:rsidR="00356D1D" w:rsidRDefault="00000000">
            <w:pPr>
              <w:pStyle w:val="Standarduser"/>
              <w:spacing w:after="0"/>
              <w:ind w:left="0" w:firstLine="0"/>
            </w:pPr>
            <w:r>
              <w:rPr>
                <w:sz w:val="24"/>
                <w:szCs w:val="24"/>
              </w:rPr>
              <w:t xml:space="preserve">    能就所蒐集的數據或資料，進行簡單的記錄與分類，並依據習得的知識，</w:t>
            </w:r>
            <w:r>
              <w:rPr>
                <w:b/>
                <w:sz w:val="24"/>
                <w:szCs w:val="24"/>
              </w:rPr>
              <w:t>思考資料的正確性及</w:t>
            </w:r>
          </w:p>
          <w:p w14:paraId="021E16DE" w14:textId="77777777" w:rsidR="00356D1D" w:rsidRDefault="00000000">
            <w:pPr>
              <w:pStyle w:val="Standarduser"/>
              <w:spacing w:after="0"/>
              <w:ind w:left="0" w:firstLine="0"/>
            </w:pPr>
            <w:r>
              <w:rPr>
                <w:sz w:val="24"/>
                <w:szCs w:val="24"/>
              </w:rPr>
              <w:t xml:space="preserve">    </w:t>
            </w:r>
            <w:r>
              <w:rPr>
                <w:b/>
                <w:sz w:val="24"/>
                <w:szCs w:val="24"/>
              </w:rPr>
              <w:t>辨別他人資訊與事實的差異</w:t>
            </w:r>
            <w:r>
              <w:rPr>
                <w:sz w:val="24"/>
                <w:szCs w:val="24"/>
              </w:rPr>
              <w:t>。</w:t>
            </w:r>
          </w:p>
        </w:tc>
      </w:tr>
      <w:tr w:rsidR="00356D1D" w14:paraId="6409282B" w14:textId="77777777">
        <w:trPr>
          <w:trHeight w:val="1570"/>
        </w:trPr>
        <w:tc>
          <w:tcPr>
            <w:tcW w:w="3319" w:type="dxa"/>
            <w:tcBorders>
              <w:top w:val="single" w:sz="4" w:space="0" w:color="000000"/>
              <w:left w:val="single" w:sz="4" w:space="0" w:color="000000"/>
              <w:bottom w:val="single" w:sz="4" w:space="0" w:color="000000"/>
            </w:tcBorders>
            <w:tcMar>
              <w:top w:w="41" w:type="dxa"/>
              <w:left w:w="29" w:type="dxa"/>
              <w:bottom w:w="0" w:type="dxa"/>
              <w:right w:w="98" w:type="dxa"/>
            </w:tcMar>
          </w:tcPr>
          <w:p w14:paraId="15BD0EF6" w14:textId="77777777" w:rsidR="00356D1D" w:rsidRDefault="00000000">
            <w:pPr>
              <w:pStyle w:val="Standarduser"/>
              <w:spacing w:after="32"/>
              <w:ind w:left="0" w:firstLine="0"/>
              <w:rPr>
                <w:sz w:val="24"/>
              </w:rPr>
            </w:pPr>
            <w:r>
              <w:rPr>
                <w:sz w:val="24"/>
              </w:rPr>
              <w:lastRenderedPageBreak/>
              <w:t>五、適合施測年段：</w:t>
            </w:r>
          </w:p>
          <w:p w14:paraId="10F3A3A0" w14:textId="77777777" w:rsidR="00356D1D" w:rsidRDefault="00000000">
            <w:pPr>
              <w:pStyle w:val="Standarduser"/>
              <w:spacing w:after="75"/>
              <w:ind w:left="120" w:firstLine="0"/>
              <w:rPr>
                <w:sz w:val="24"/>
              </w:rPr>
            </w:pPr>
            <w:r>
              <w:rPr>
                <w:sz w:val="24"/>
              </w:rPr>
              <w:t xml:space="preserve">□國小四年級     </w:t>
            </w:r>
          </w:p>
          <w:p w14:paraId="6DD8E3B3" w14:textId="77777777" w:rsidR="00356D1D" w:rsidRDefault="00000000">
            <w:pPr>
              <w:pStyle w:val="Standarduser"/>
              <w:spacing w:after="71"/>
              <w:ind w:left="0" w:firstLine="0"/>
            </w:pPr>
            <w:r>
              <w:rPr>
                <w:sz w:val="24"/>
              </w:rPr>
              <w:t xml:space="preserve"> </w:t>
            </w:r>
            <w:r>
              <w:rPr>
                <w:rFonts w:ascii="Wingdings 2" w:eastAsia="Wingdings 2" w:hAnsi="Wingdings 2" w:cs="Wingdings 2"/>
              </w:rPr>
              <w:t></w:t>
            </w:r>
            <w:r>
              <w:rPr>
                <w:sz w:val="24"/>
              </w:rPr>
              <w:t>國小五、六年級</w:t>
            </w:r>
          </w:p>
          <w:p w14:paraId="34A43B2C" w14:textId="77777777" w:rsidR="00356D1D" w:rsidRDefault="00000000">
            <w:pPr>
              <w:pStyle w:val="Standarduser"/>
              <w:spacing w:after="0"/>
              <w:ind w:left="120" w:firstLine="0"/>
              <w:rPr>
                <w:sz w:val="24"/>
              </w:rPr>
            </w:pPr>
            <w:r>
              <w:rPr>
                <w:sz w:val="24"/>
              </w:rPr>
              <w:t>□國一～高一</w:t>
            </w:r>
          </w:p>
        </w:tc>
        <w:tc>
          <w:tcPr>
            <w:tcW w:w="71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B7EC541" w14:textId="77777777" w:rsidR="00356D1D" w:rsidRDefault="00000000">
            <w:pPr>
              <w:pStyle w:val="Standarduser"/>
              <w:spacing w:after="4"/>
              <w:ind w:left="0" w:firstLine="0"/>
              <w:rPr>
                <w:sz w:val="24"/>
              </w:rPr>
            </w:pPr>
            <w:r>
              <w:rPr>
                <w:sz w:val="24"/>
              </w:rPr>
              <w:t>六、難度預測：</w:t>
            </w:r>
          </w:p>
          <w:p w14:paraId="6961FFEA" w14:textId="77777777" w:rsidR="00356D1D" w:rsidRDefault="00000000">
            <w:pPr>
              <w:pStyle w:val="Standarduser"/>
              <w:spacing w:after="0"/>
              <w:ind w:left="0" w:firstLine="0"/>
            </w:pPr>
            <w:r>
              <w:rPr>
                <w:sz w:val="24"/>
              </w:rPr>
              <w:t xml:space="preserve"> □易(75%以上會答對)</w:t>
            </w:r>
          </w:p>
          <w:p w14:paraId="6FA3A1C6" w14:textId="77777777" w:rsidR="00356D1D" w:rsidRDefault="00000000">
            <w:pPr>
              <w:pStyle w:val="Standarduser"/>
              <w:spacing w:after="0"/>
              <w:ind w:left="120" w:firstLine="0"/>
            </w:pPr>
            <w:r>
              <w:rPr>
                <w:rFonts w:ascii="Wingdings 2" w:eastAsia="Wingdings 2" w:hAnsi="Wingdings 2" w:cs="Wingdings 2"/>
              </w:rPr>
              <w:t></w:t>
            </w:r>
            <w:r>
              <w:rPr>
                <w:sz w:val="24"/>
              </w:rPr>
              <w:t>中(50~75%會答對)</w:t>
            </w:r>
          </w:p>
          <w:p w14:paraId="73822D1A" w14:textId="77777777" w:rsidR="00356D1D" w:rsidRDefault="00000000">
            <w:pPr>
              <w:pStyle w:val="Standarduser"/>
              <w:spacing w:after="0"/>
              <w:ind w:left="0" w:firstLine="0"/>
              <w:rPr>
                <w:sz w:val="24"/>
              </w:rPr>
            </w:pPr>
            <w:r>
              <w:rPr>
                <w:sz w:val="24"/>
              </w:rPr>
              <w:t xml:space="preserve"> □難(50%以下會答對)</w:t>
            </w:r>
          </w:p>
        </w:tc>
      </w:tr>
      <w:tr w:rsidR="00356D1D" w14:paraId="75B013E1" w14:textId="77777777">
        <w:trPr>
          <w:trHeight w:val="542"/>
        </w:trPr>
        <w:tc>
          <w:tcPr>
            <w:tcW w:w="1047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vAlign w:val="center"/>
          </w:tcPr>
          <w:p w14:paraId="4E56DED9" w14:textId="77777777" w:rsidR="00356D1D" w:rsidRDefault="00000000">
            <w:pPr>
              <w:pStyle w:val="Standarduser"/>
              <w:spacing w:after="0"/>
              <w:ind w:left="0" w:firstLine="0"/>
              <w:jc w:val="both"/>
            </w:pPr>
            <w:r>
              <w:rPr>
                <w:sz w:val="24"/>
              </w:rPr>
              <w:t xml:space="preserve">七、所屬領域類別： □物理類   □化學類   </w:t>
            </w:r>
            <w:r>
              <w:rPr>
                <w:rFonts w:ascii="Wingdings 2" w:eastAsia="Wingdings 2" w:hAnsi="Wingdings 2" w:cs="Wingdings 2"/>
              </w:rPr>
              <w:t></w:t>
            </w:r>
            <w:r>
              <w:rPr>
                <w:sz w:val="24"/>
              </w:rPr>
              <w:t xml:space="preserve">生物類   □地球科學類   </w:t>
            </w:r>
            <w:r>
              <w:rPr>
                <w:rFonts w:ascii="Wingdings 2" w:eastAsia="Wingdings 2" w:hAnsi="Wingdings 2" w:cs="Wingdings 2"/>
              </w:rPr>
              <w:t></w:t>
            </w:r>
            <w:r>
              <w:rPr>
                <w:sz w:val="24"/>
              </w:rPr>
              <w:t>生活與應用科學類</w:t>
            </w:r>
          </w:p>
        </w:tc>
      </w:tr>
      <w:tr w:rsidR="00356D1D" w14:paraId="2C2D71FB" w14:textId="77777777">
        <w:trPr>
          <w:trHeight w:val="946"/>
        </w:trPr>
        <w:tc>
          <w:tcPr>
            <w:tcW w:w="1047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tcPr>
          <w:p w14:paraId="7EF791E6" w14:textId="77777777" w:rsidR="00356D1D" w:rsidRDefault="00000000">
            <w:pPr>
              <w:pStyle w:val="Standarduser"/>
              <w:spacing w:after="0"/>
              <w:ind w:left="0" w:firstLine="0"/>
              <w:rPr>
                <w:sz w:val="24"/>
              </w:rPr>
            </w:pPr>
            <w:r>
              <w:rPr>
                <w:sz w:val="24"/>
              </w:rPr>
              <w:t>八、評分標準詳述：</w:t>
            </w:r>
          </w:p>
          <w:p w14:paraId="7AA52BCC" w14:textId="77777777" w:rsidR="00356D1D" w:rsidRDefault="00000000">
            <w:pPr>
              <w:pStyle w:val="Standarduser"/>
              <w:spacing w:after="0"/>
              <w:ind w:left="0" w:firstLine="0"/>
              <w:rPr>
                <w:sz w:val="24"/>
              </w:rPr>
            </w:pPr>
            <w:r>
              <w:rPr>
                <w:sz w:val="24"/>
              </w:rPr>
              <w:t xml:space="preserve"> (一)滿分：(4)</w:t>
            </w:r>
          </w:p>
          <w:p w14:paraId="2D8E2C11" w14:textId="77777777" w:rsidR="00356D1D" w:rsidRDefault="00000000">
            <w:pPr>
              <w:pStyle w:val="Standarduser"/>
              <w:spacing w:after="0"/>
              <w:ind w:left="0" w:firstLine="0"/>
              <w:rPr>
                <w:sz w:val="24"/>
              </w:rPr>
            </w:pPr>
            <w:r>
              <w:rPr>
                <w:sz w:val="24"/>
              </w:rPr>
              <w:t xml:space="preserve"> (二)零分：其它答案。</w:t>
            </w:r>
          </w:p>
          <w:p w14:paraId="423D64DD" w14:textId="77777777" w:rsidR="00356D1D" w:rsidRDefault="00356D1D">
            <w:pPr>
              <w:pStyle w:val="Standarduser"/>
              <w:spacing w:after="0"/>
              <w:ind w:left="0" w:firstLine="0"/>
              <w:rPr>
                <w:sz w:val="24"/>
              </w:rPr>
            </w:pPr>
          </w:p>
          <w:p w14:paraId="48534036" w14:textId="77777777" w:rsidR="00356D1D" w:rsidRDefault="00000000">
            <w:pPr>
              <w:pStyle w:val="Standarduser"/>
              <w:spacing w:after="0"/>
              <w:ind w:left="0" w:firstLine="0"/>
              <w:rPr>
                <w:sz w:val="24"/>
              </w:rPr>
            </w:pPr>
            <w:r>
              <w:rPr>
                <w:sz w:val="24"/>
              </w:rPr>
              <w:t>解答說明</w:t>
            </w:r>
          </w:p>
          <w:p w14:paraId="3CD32DDC" w14:textId="77777777" w:rsidR="00356D1D" w:rsidRDefault="00356D1D">
            <w:pPr>
              <w:pStyle w:val="Standarduser"/>
              <w:spacing w:after="0"/>
              <w:ind w:left="0" w:firstLine="0"/>
              <w:rPr>
                <w:sz w:val="24"/>
              </w:rPr>
            </w:pPr>
          </w:p>
          <w:p w14:paraId="0C932D63"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選項(1)</w:t>
            </w:r>
            <w:r>
              <w:rPr>
                <w:rFonts w:ascii="微軟正黑體" w:eastAsia="微軟正黑體" w:hAnsi="微軟正黑體" w:cs="Times New Roman"/>
                <w:color w:val="000000"/>
                <w:sz w:val="28"/>
                <w:szCs w:val="28"/>
              </w:rPr>
              <w:t>，根據文中敘述：</w:t>
            </w:r>
          </w:p>
          <w:p w14:paraId="0540E7FD" w14:textId="77777777" w:rsidR="00356D1D" w:rsidRDefault="00000000">
            <w:pPr>
              <w:pStyle w:val="Web"/>
              <w:shd w:val="clear" w:color="auto" w:fill="FFFFFF"/>
              <w:spacing w:before="0" w:after="0"/>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E2EFD9"/>
              </w:rPr>
              <w:t>蛆可分泌化學物質，把食物分解之後再吸取食用</w:t>
            </w:r>
            <w:r>
              <w:rPr>
                <w:rFonts w:ascii="標楷體" w:eastAsia="標楷體" w:hAnsi="標楷體" w:cs="Times New Roman"/>
                <w:color w:val="000000"/>
                <w:sz w:val="28"/>
                <w:szCs w:val="28"/>
              </w:rPr>
              <w:t>」、</w:t>
            </w:r>
          </w:p>
          <w:p w14:paraId="26109128" w14:textId="77777777" w:rsidR="00356D1D" w:rsidRDefault="00000000">
            <w:pPr>
              <w:pStyle w:val="Web"/>
              <w:shd w:val="clear" w:color="auto" w:fill="FFFFFF"/>
              <w:spacing w:before="0" w:after="0"/>
            </w:pPr>
            <w:r>
              <w:rPr>
                <w:rFonts w:ascii="標楷體" w:eastAsia="標楷體" w:hAnsi="標楷體" w:cs="Times New Roman"/>
                <w:color w:val="000000"/>
                <w:sz w:val="28"/>
                <w:szCs w:val="28"/>
              </w:rPr>
              <w:t xml:space="preserve">    「</w:t>
            </w:r>
            <w:r>
              <w:rPr>
                <w:rFonts w:ascii="標楷體" w:eastAsia="標楷體" w:hAnsi="標楷體" w:cs="標楷體"/>
                <w:sz w:val="28"/>
                <w:szCs w:val="28"/>
                <w:shd w:val="clear" w:color="auto" w:fill="E2EFD9"/>
              </w:rPr>
              <w:t>把絲光綠蠅的蛆放在傷口腐爛、原本難以復原的病人身上，傷口居然癒合</w:t>
            </w:r>
            <w:r>
              <w:rPr>
                <w:rFonts w:ascii="標楷體" w:eastAsia="標楷體" w:hAnsi="標楷體" w:cs="Times New Roman"/>
                <w:color w:val="000000"/>
                <w:sz w:val="28"/>
                <w:szCs w:val="28"/>
              </w:rPr>
              <w:t>」</w:t>
            </w:r>
          </w:p>
          <w:p w14:paraId="649D6081" w14:textId="77777777" w:rsidR="00356D1D" w:rsidRDefault="00000000">
            <w:pPr>
              <w:pStyle w:val="Web"/>
              <w:shd w:val="clear" w:color="auto" w:fill="FFFFFF"/>
              <w:spacing w:before="0" w:after="0"/>
            </w:pPr>
            <w:r>
              <w:rPr>
                <w:rFonts w:ascii="微軟正黑體" w:eastAsia="微軟正黑體" w:hAnsi="微軟正黑體" w:cs="Times New Roman"/>
                <w:color w:val="000000"/>
                <w:sz w:val="28"/>
                <w:szCs w:val="28"/>
              </w:rPr>
              <w:t xml:space="preserve">            → 可推測其能吸食、清除傷口的腐肉。</w:t>
            </w:r>
          </w:p>
          <w:p w14:paraId="048C1ED1"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選項(2)</w:t>
            </w:r>
            <w:r>
              <w:rPr>
                <w:rFonts w:ascii="微軟正黑體" w:eastAsia="微軟正黑體" w:hAnsi="微軟正黑體" w:cs="Times New Roman"/>
                <w:color w:val="000000"/>
                <w:sz w:val="28"/>
                <w:szCs w:val="28"/>
              </w:rPr>
              <w:t>，根據文中敘述：</w:t>
            </w:r>
          </w:p>
          <w:p w14:paraId="0E86E543"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標楷體" w:eastAsia="標楷體" w:hAnsi="標楷體" w:cs="標楷體"/>
                <w:sz w:val="28"/>
                <w:szCs w:val="28"/>
                <w:shd w:val="clear" w:color="auto" w:fill="E2EFD9"/>
              </w:rPr>
              <w:t>醫生來不及清除每個人身上的蒼蠅幼蟲...</w:t>
            </w:r>
            <w:r>
              <w:rPr>
                <w:rFonts w:ascii="標楷體" w:eastAsia="標楷體" w:hAnsi="標楷體" w:cs="Times New Roman"/>
                <w:color w:val="000000"/>
                <w:sz w:val="28"/>
                <w:szCs w:val="28"/>
              </w:rPr>
              <w:t>」</w:t>
            </w:r>
          </w:p>
          <w:p w14:paraId="6815EAB1"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E2EFD9"/>
              </w:rPr>
              <w:t>奇怪的是，身上有(絲光綠螢)蛆的士兵，傷口反而很快的康復了。</w:t>
            </w:r>
            <w:r>
              <w:rPr>
                <w:rFonts w:ascii="標楷體" w:eastAsia="標楷體" w:hAnsi="標楷體" w:cs="Times New Roman"/>
                <w:color w:val="000000"/>
                <w:sz w:val="28"/>
                <w:szCs w:val="28"/>
              </w:rPr>
              <w:t>」</w:t>
            </w:r>
          </w:p>
          <w:p w14:paraId="2BD980B6"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微軟正黑體" w:eastAsia="微軟正黑體" w:hAnsi="微軟正黑體" w:cs="Times New Roman"/>
                <w:color w:val="000000"/>
                <w:sz w:val="28"/>
                <w:szCs w:val="28"/>
              </w:rPr>
              <w:t>→ 可推測其不會破壞人體的健康組織。</w:t>
            </w:r>
          </w:p>
          <w:p w14:paraId="522B9BFC"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選項(3)</w:t>
            </w:r>
            <w:r>
              <w:rPr>
                <w:rFonts w:ascii="微軟正黑體" w:eastAsia="微軟正黑體" w:hAnsi="微軟正黑體" w:cs="Times New Roman"/>
                <w:color w:val="000000"/>
                <w:sz w:val="28"/>
                <w:szCs w:val="28"/>
              </w:rPr>
              <w:t>，根據文中敘述：</w:t>
            </w:r>
          </w:p>
          <w:p w14:paraId="6E0BF287"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E2EFD9"/>
              </w:rPr>
              <w:t>有位醫生在窗台培育絲光綠螢和蛆，用以治療病人，病人卻得了破傷風。</w:t>
            </w:r>
            <w:r>
              <w:rPr>
                <w:rFonts w:ascii="標楷體" w:eastAsia="標楷體" w:hAnsi="標楷體" w:cs="Times New Roman"/>
                <w:color w:val="000000"/>
                <w:sz w:val="28"/>
                <w:szCs w:val="28"/>
              </w:rPr>
              <w:t>」</w:t>
            </w:r>
          </w:p>
          <w:p w14:paraId="5B641908"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 可推測病菌可能由絲光綠蠅所帶來，牠也能傳播疾病。</w:t>
            </w:r>
          </w:p>
          <w:p w14:paraId="2A2128A4"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FFF2CC"/>
              </w:rPr>
              <w:t>選項(4)</w:t>
            </w:r>
            <w:r>
              <w:rPr>
                <w:rFonts w:ascii="微軟正黑體" w:eastAsia="微軟正黑體" w:hAnsi="微軟正黑體" w:cs="Times New Roman"/>
                <w:color w:val="000000"/>
                <w:sz w:val="28"/>
                <w:szCs w:val="28"/>
                <w:shd w:val="clear" w:color="auto" w:fill="FFF2CC"/>
              </w:rPr>
              <w:t>，</w:t>
            </w:r>
            <w:r>
              <w:rPr>
                <w:rFonts w:ascii="微軟正黑體" w:eastAsia="微軟正黑體" w:hAnsi="微軟正黑體" w:cs="Times New Roman"/>
                <w:color w:val="000000"/>
                <w:sz w:val="28"/>
                <w:szCs w:val="28"/>
              </w:rPr>
              <w:t>根據文中敘述：</w:t>
            </w:r>
          </w:p>
          <w:p w14:paraId="5520E229"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FFF2CC"/>
              </w:rPr>
              <w:t>設立</w:t>
            </w:r>
            <w:r>
              <w:rPr>
                <w:rFonts w:ascii="標楷體" w:eastAsia="標楷體" w:hAnsi="標楷體" w:cs="標楷體"/>
                <w:b/>
                <w:sz w:val="28"/>
                <w:szCs w:val="28"/>
                <w:shd w:val="clear" w:color="auto" w:fill="FFF2CC"/>
              </w:rPr>
              <w:t>無菌室</w:t>
            </w:r>
            <w:r>
              <w:rPr>
                <w:rFonts w:ascii="標楷體" w:eastAsia="標楷體" w:hAnsi="標楷體" w:cs="Times New Roman"/>
                <w:color w:val="000000"/>
                <w:sz w:val="28"/>
                <w:szCs w:val="28"/>
                <w:shd w:val="clear" w:color="auto" w:fill="FFF2CC"/>
              </w:rPr>
              <w:t>培養</w:t>
            </w:r>
            <w:r>
              <w:rPr>
                <w:rFonts w:ascii="標楷體" w:eastAsia="標楷體" w:hAnsi="標楷體" w:cs="標楷體"/>
                <w:sz w:val="28"/>
                <w:szCs w:val="28"/>
                <w:u w:val="single"/>
                <w:shd w:val="clear" w:color="auto" w:fill="FFF2CC"/>
              </w:rPr>
              <w:t>絲光綠蠅</w:t>
            </w:r>
            <w:r>
              <w:rPr>
                <w:rFonts w:ascii="標楷體" w:eastAsia="標楷體" w:hAnsi="標楷體" w:cs="Times New Roman"/>
                <w:color w:val="000000"/>
                <w:sz w:val="28"/>
                <w:szCs w:val="28"/>
                <w:shd w:val="clear" w:color="auto" w:fill="FFF2CC"/>
              </w:rPr>
              <w:t>的蛆</w:t>
            </w:r>
            <w:r>
              <w:rPr>
                <w:rFonts w:ascii="標楷體" w:eastAsia="標楷體" w:hAnsi="標楷體" w:cs="Times New Roman"/>
                <w:color w:val="000000"/>
                <w:sz w:val="28"/>
                <w:szCs w:val="28"/>
              </w:rPr>
              <w:t>」</w:t>
            </w:r>
          </w:p>
          <w:p w14:paraId="69911CC7"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微軟正黑體" w:eastAsia="微軟正黑體" w:hAnsi="微軟正黑體" w:cs="Times New Roman"/>
                <w:color w:val="000000"/>
                <w:sz w:val="28"/>
                <w:szCs w:val="28"/>
              </w:rPr>
              <w:t>→ 可推測「蛆」也能</w:t>
            </w:r>
            <w:r>
              <w:rPr>
                <w:rFonts w:ascii="微軟正黑體" w:eastAsia="微軟正黑體" w:hAnsi="微軟正黑體" w:cs="Times New Roman"/>
                <w:b/>
                <w:color w:val="000000"/>
                <w:sz w:val="28"/>
                <w:szCs w:val="28"/>
              </w:rPr>
              <w:t>帶有病菌</w:t>
            </w:r>
            <w:r>
              <w:rPr>
                <w:rFonts w:ascii="微軟正黑體" w:eastAsia="微軟正黑體" w:hAnsi="微軟正黑體" w:cs="Times New Roman"/>
                <w:color w:val="000000"/>
                <w:sz w:val="28"/>
                <w:szCs w:val="28"/>
              </w:rPr>
              <w:t>，才需要在「</w:t>
            </w:r>
            <w:r>
              <w:rPr>
                <w:rFonts w:ascii="微軟正黑體" w:eastAsia="微軟正黑體" w:hAnsi="微軟正黑體" w:cs="Times New Roman"/>
                <w:b/>
                <w:color w:val="000000"/>
                <w:sz w:val="28"/>
                <w:szCs w:val="28"/>
              </w:rPr>
              <w:t>無菌室</w:t>
            </w:r>
            <w:r>
              <w:rPr>
                <w:rFonts w:ascii="微軟正黑體" w:eastAsia="微軟正黑體" w:hAnsi="微軟正黑體" w:cs="Times New Roman"/>
                <w:color w:val="000000"/>
                <w:sz w:val="28"/>
                <w:szCs w:val="28"/>
              </w:rPr>
              <w:t>」培養，避免牠們沾染</w:t>
            </w:r>
          </w:p>
          <w:p w14:paraId="7F09EEFB"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病菌後，傳播給人。</w:t>
            </w:r>
          </w:p>
          <w:p w14:paraId="3B221A94" w14:textId="77777777" w:rsidR="00356D1D" w:rsidRDefault="00000000">
            <w:pPr>
              <w:pStyle w:val="Web"/>
              <w:shd w:val="clear" w:color="auto" w:fill="FFFFFF"/>
              <w:tabs>
                <w:tab w:val="left" w:pos="230"/>
              </w:tabs>
              <w:spacing w:before="0" w:after="0"/>
              <w:textAlignment w:val="baseline"/>
            </w:pPr>
            <w:r>
              <w:rPr>
                <w:rFonts w:ascii="微軟正黑體" w:eastAsia="微軟正黑體" w:hAnsi="微軟正黑體" w:cs="Times New Roman"/>
                <w:b/>
                <w:color w:val="000000"/>
                <w:sz w:val="28"/>
                <w:szCs w:val="28"/>
              </w:rPr>
              <w:t>本題要選最「</w:t>
            </w:r>
            <w:r>
              <w:rPr>
                <w:rFonts w:ascii="微軟正黑體" w:eastAsia="微軟正黑體" w:hAnsi="微軟正黑體" w:cs="Times New Roman"/>
                <w:b/>
                <w:color w:val="C00000"/>
                <w:sz w:val="28"/>
                <w:szCs w:val="28"/>
                <w:u w:val="single"/>
                <w:shd w:val="clear" w:color="auto" w:fill="FFF2CC"/>
              </w:rPr>
              <w:t>不合理</w:t>
            </w:r>
            <w:r>
              <w:rPr>
                <w:rFonts w:ascii="微軟正黑體" w:eastAsia="微軟正黑體" w:hAnsi="微軟正黑體" w:cs="Times New Roman"/>
                <w:b/>
                <w:color w:val="000000"/>
                <w:sz w:val="28"/>
                <w:szCs w:val="28"/>
              </w:rPr>
              <w:t>」的推測，故答案為「</w:t>
            </w:r>
            <w:r>
              <w:rPr>
                <w:rFonts w:ascii="微軟正黑體" w:eastAsia="微軟正黑體" w:hAnsi="微軟正黑體" w:cs="Times New Roman"/>
                <w:b/>
                <w:color w:val="000000"/>
                <w:sz w:val="28"/>
                <w:szCs w:val="28"/>
                <w:shd w:val="clear" w:color="auto" w:fill="FFF2CC"/>
              </w:rPr>
              <w:t>選項4</w:t>
            </w:r>
            <w:r>
              <w:rPr>
                <w:rFonts w:ascii="微軟正黑體" w:eastAsia="微軟正黑體" w:hAnsi="微軟正黑體" w:cs="Times New Roman"/>
                <w:b/>
                <w:color w:val="000000"/>
                <w:sz w:val="28"/>
                <w:szCs w:val="28"/>
              </w:rPr>
              <w:t>」(</w:t>
            </w:r>
            <w:r>
              <w:rPr>
                <w:rFonts w:ascii="微軟正黑體" w:eastAsia="微軟正黑體" w:hAnsi="微軟正黑體" w:cs="Times New Roman"/>
                <w:b/>
                <w:color w:val="C00000"/>
                <w:sz w:val="28"/>
                <w:szCs w:val="28"/>
                <w:u w:val="single"/>
                <w:shd w:val="clear" w:color="auto" w:fill="FFF2CC"/>
              </w:rPr>
              <w:t>蛆是乾淨的</w:t>
            </w:r>
            <w:r>
              <w:rPr>
                <w:rFonts w:ascii="微軟正黑體" w:eastAsia="微軟正黑體" w:hAnsi="微軟正黑體" w:cs="Times New Roman"/>
                <w:b/>
                <w:color w:val="000000"/>
                <w:sz w:val="28"/>
                <w:szCs w:val="28"/>
              </w:rPr>
              <w:t>)。</w:t>
            </w:r>
          </w:p>
          <w:p w14:paraId="2662824C" w14:textId="77777777" w:rsidR="00356D1D" w:rsidRDefault="00356D1D">
            <w:pPr>
              <w:pStyle w:val="Standarduser"/>
              <w:spacing w:after="0"/>
              <w:ind w:left="0" w:firstLine="0"/>
              <w:rPr>
                <w:sz w:val="24"/>
              </w:rPr>
            </w:pPr>
          </w:p>
        </w:tc>
      </w:tr>
    </w:tbl>
    <w:p w14:paraId="667A71E3" w14:textId="77777777" w:rsidR="00356D1D" w:rsidRDefault="00356D1D">
      <w:pPr>
        <w:pStyle w:val="Textbodyuser"/>
        <w:tabs>
          <w:tab w:val="left" w:pos="553"/>
          <w:tab w:val="left" w:pos="3714"/>
        </w:tabs>
        <w:spacing w:before="57" w:after="57"/>
        <w:ind w:left="0" w:firstLine="0"/>
        <w:jc w:val="center"/>
        <w:rPr>
          <w:szCs w:val="28"/>
        </w:rPr>
      </w:pPr>
    </w:p>
    <w:p w14:paraId="02700B27" w14:textId="77777777" w:rsidR="00356D1D" w:rsidRDefault="00356D1D">
      <w:pPr>
        <w:rPr>
          <w:lang w:bidi="ar-SA"/>
        </w:rPr>
      </w:pPr>
    </w:p>
    <w:p w14:paraId="1F688A0C" w14:textId="77777777" w:rsidR="00356D1D" w:rsidRDefault="00356D1D">
      <w:pPr>
        <w:rPr>
          <w:rFonts w:ascii="標楷體" w:eastAsia="標楷體" w:hAnsi="標楷體" w:cs="標楷體"/>
          <w:color w:val="000000"/>
          <w:sz w:val="28"/>
          <w:szCs w:val="28"/>
          <w:lang w:bidi="ar-SA"/>
        </w:rPr>
      </w:pPr>
    </w:p>
    <w:p w14:paraId="0884AEA7" w14:textId="77777777" w:rsidR="00356D1D" w:rsidRDefault="00356D1D">
      <w:pPr>
        <w:rPr>
          <w:rFonts w:ascii="標楷體" w:eastAsia="標楷體" w:hAnsi="標楷體" w:cs="標楷體"/>
          <w:color w:val="000000"/>
          <w:sz w:val="28"/>
          <w:szCs w:val="28"/>
          <w:lang w:bidi="ar-SA"/>
        </w:rPr>
      </w:pPr>
    </w:p>
    <w:p w14:paraId="652D014D" w14:textId="77777777" w:rsidR="00356D1D" w:rsidRDefault="00356D1D">
      <w:pPr>
        <w:rPr>
          <w:rFonts w:ascii="標楷體" w:eastAsia="標楷體" w:hAnsi="標楷體" w:cs="標楷體"/>
          <w:color w:val="000000"/>
          <w:sz w:val="28"/>
          <w:szCs w:val="28"/>
          <w:lang w:bidi="ar-SA"/>
        </w:rPr>
      </w:pPr>
    </w:p>
    <w:p w14:paraId="0A97CF80" w14:textId="77777777" w:rsidR="00356D1D" w:rsidRDefault="00356D1D">
      <w:pPr>
        <w:rPr>
          <w:rFonts w:ascii="標楷體" w:eastAsia="標楷體" w:hAnsi="標楷體" w:cs="標楷體"/>
          <w:color w:val="000000"/>
          <w:sz w:val="28"/>
          <w:szCs w:val="28"/>
          <w:lang w:bidi="ar-SA"/>
        </w:rPr>
      </w:pPr>
    </w:p>
    <w:p w14:paraId="7D0023E2" w14:textId="77777777" w:rsidR="00356D1D" w:rsidRDefault="00356D1D">
      <w:pPr>
        <w:rPr>
          <w:rFonts w:ascii="標楷體" w:eastAsia="標楷體" w:hAnsi="標楷體" w:cs="標楷體"/>
          <w:color w:val="000000"/>
          <w:sz w:val="28"/>
          <w:szCs w:val="28"/>
          <w:lang w:bidi="ar-SA"/>
        </w:rPr>
      </w:pPr>
    </w:p>
    <w:p w14:paraId="096D92C3" w14:textId="77777777" w:rsidR="00356D1D" w:rsidRDefault="00356D1D">
      <w:pPr>
        <w:rPr>
          <w:rFonts w:ascii="標楷體" w:eastAsia="標楷體" w:hAnsi="標楷體" w:cs="標楷體"/>
          <w:color w:val="000000"/>
          <w:sz w:val="28"/>
          <w:szCs w:val="28"/>
          <w:lang w:bidi="ar-SA"/>
        </w:rPr>
      </w:pPr>
    </w:p>
    <w:p w14:paraId="4BA3E77B" w14:textId="77777777" w:rsidR="00356D1D" w:rsidRDefault="00356D1D">
      <w:pPr>
        <w:rPr>
          <w:rFonts w:ascii="標楷體" w:eastAsia="標楷體" w:hAnsi="標楷體" w:cs="標楷體"/>
          <w:color w:val="000000"/>
          <w:sz w:val="28"/>
          <w:szCs w:val="28"/>
          <w:lang w:bidi="ar-SA"/>
        </w:rPr>
      </w:pPr>
    </w:p>
    <w:p w14:paraId="69F42CB4" w14:textId="77777777" w:rsidR="00356D1D" w:rsidRDefault="00000000">
      <w:pPr>
        <w:pStyle w:val="Standarduser"/>
        <w:pageBreakBefore/>
        <w:spacing w:after="0"/>
        <w:ind w:left="0" w:right="2760" w:firstLine="0"/>
        <w:jc w:val="center"/>
      </w:pPr>
      <w:r>
        <w:lastRenderedPageBreak/>
        <w:tab/>
        <w:t>「高雄探究網情境式評量命題競賽」題組內容 (範例參考)</w:t>
      </w:r>
    </w:p>
    <w:p w14:paraId="5763D91E" w14:textId="77777777" w:rsidR="00356D1D" w:rsidRDefault="00356D1D">
      <w:pPr>
        <w:tabs>
          <w:tab w:val="left" w:pos="660"/>
        </w:tabs>
        <w:rPr>
          <w:lang w:bidi="ar-SA"/>
        </w:rPr>
      </w:pPr>
    </w:p>
    <w:tbl>
      <w:tblPr>
        <w:tblW w:w="10522" w:type="dxa"/>
        <w:tblInd w:w="84" w:type="dxa"/>
        <w:tblLayout w:type="fixed"/>
        <w:tblCellMar>
          <w:left w:w="10" w:type="dxa"/>
          <w:right w:w="10" w:type="dxa"/>
        </w:tblCellMar>
        <w:tblLook w:val="04A0" w:firstRow="1" w:lastRow="0" w:firstColumn="1" w:lastColumn="0" w:noHBand="0" w:noVBand="1"/>
      </w:tblPr>
      <w:tblGrid>
        <w:gridCol w:w="3455"/>
        <w:gridCol w:w="957"/>
        <w:gridCol w:w="6110"/>
      </w:tblGrid>
      <w:tr w:rsidR="00356D1D" w14:paraId="79261432" w14:textId="77777777">
        <w:trPr>
          <w:trHeight w:val="8185"/>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tcPr>
          <w:p w14:paraId="2C8D4B09" w14:textId="77777777" w:rsidR="00356D1D" w:rsidRDefault="00000000">
            <w:pPr>
              <w:pStyle w:val="Standarduser"/>
              <w:spacing w:after="0"/>
              <w:ind w:left="0" w:firstLine="0"/>
              <w:rPr>
                <w:sz w:val="24"/>
              </w:rPr>
            </w:pPr>
            <w:r>
              <w:rPr>
                <w:sz w:val="24"/>
              </w:rPr>
              <w:t>【天生我蠅必有用－第3子題】</w:t>
            </w:r>
          </w:p>
          <w:p w14:paraId="43846AC4" w14:textId="77777777" w:rsidR="00356D1D" w:rsidRDefault="00356D1D">
            <w:pPr>
              <w:pStyle w:val="Standarduser"/>
              <w:spacing w:after="0"/>
              <w:ind w:left="0" w:firstLine="0"/>
              <w:rPr>
                <w:sz w:val="24"/>
              </w:rPr>
            </w:pPr>
          </w:p>
          <w:p w14:paraId="4A00BA84" w14:textId="77777777" w:rsidR="00356D1D" w:rsidRDefault="00000000">
            <w:pPr>
              <w:pStyle w:val="Standarduser"/>
              <w:spacing w:after="0"/>
              <w:ind w:left="0" w:firstLine="0"/>
              <w:jc w:val="center"/>
            </w:pPr>
            <w:r>
              <w:rPr>
                <w:noProof/>
                <w:sz w:val="24"/>
              </w:rPr>
              <w:drawing>
                <wp:inline distT="0" distB="0" distL="0" distR="0" wp14:anchorId="0FCE2FF9" wp14:editId="74131F3F">
                  <wp:extent cx="5731559" cy="1104842"/>
                  <wp:effectExtent l="0" t="0" r="2491" b="58"/>
                  <wp:docPr id="15"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31559" cy="1104842"/>
                          </a:xfrm>
                          <a:prstGeom prst="rect">
                            <a:avLst/>
                          </a:prstGeom>
                          <a:noFill/>
                          <a:ln>
                            <a:noFill/>
                            <a:prstDash/>
                          </a:ln>
                        </pic:spPr>
                      </pic:pic>
                    </a:graphicData>
                  </a:graphic>
                </wp:inline>
              </w:drawing>
            </w:r>
          </w:p>
          <w:p w14:paraId="19004793" w14:textId="77777777" w:rsidR="00356D1D" w:rsidRDefault="00356D1D">
            <w:pPr>
              <w:pStyle w:val="Standarduser"/>
              <w:spacing w:after="0"/>
              <w:ind w:left="0" w:firstLine="0"/>
              <w:rPr>
                <w:sz w:val="24"/>
              </w:rPr>
            </w:pPr>
          </w:p>
          <w:p w14:paraId="3AC6A247" w14:textId="77777777" w:rsidR="00356D1D" w:rsidRDefault="00000000">
            <w:pPr>
              <w:pStyle w:val="Standarduser"/>
              <w:spacing w:after="0"/>
              <w:ind w:left="0" w:firstLine="0"/>
            </w:pPr>
            <w:r>
              <w:rPr>
                <w:sz w:val="24"/>
              </w:rPr>
              <w:t xml:space="preserve">    </w:t>
            </w:r>
            <w:r>
              <w:rPr>
                <w:sz w:val="24"/>
                <w:u w:val="single"/>
              </w:rPr>
              <w:t>台南</w:t>
            </w:r>
            <w:r>
              <w:rPr>
                <w:sz w:val="24"/>
              </w:rPr>
              <w:t>的農民種植了許多愛文芒果，在民國六十年間，曾發生了果樹正常開花，卻無法結出果實的現象。</w:t>
            </w:r>
          </w:p>
          <w:p w14:paraId="714C4965" w14:textId="77777777" w:rsidR="00356D1D" w:rsidRDefault="00356D1D">
            <w:pPr>
              <w:pStyle w:val="Standarduser"/>
              <w:spacing w:after="0"/>
              <w:ind w:left="0" w:firstLine="0"/>
              <w:rPr>
                <w:sz w:val="24"/>
              </w:rPr>
            </w:pPr>
          </w:p>
          <w:p w14:paraId="16A88C19" w14:textId="77777777" w:rsidR="00356D1D" w:rsidRDefault="00000000">
            <w:pPr>
              <w:pStyle w:val="Standarduser"/>
              <w:spacing w:after="0"/>
              <w:ind w:left="0" w:firstLine="0"/>
              <w:rPr>
                <w:sz w:val="24"/>
              </w:rPr>
            </w:pPr>
            <w:r>
              <w:rPr>
                <w:sz w:val="24"/>
              </w:rPr>
              <w:t xml:space="preserve">    因為蜜蜂能夠幫助大部分植物傳播花粉、使植物結出果實，所以農民在芒果園裡放置許多蜂箱，但沒有想到......芒果的產量，卻只增加一點點。</w:t>
            </w:r>
          </w:p>
          <w:p w14:paraId="5B135DD8" w14:textId="77777777" w:rsidR="00356D1D" w:rsidRDefault="00356D1D">
            <w:pPr>
              <w:pStyle w:val="Standarduser"/>
              <w:spacing w:after="0"/>
              <w:ind w:left="0" w:firstLine="0"/>
              <w:rPr>
                <w:sz w:val="24"/>
              </w:rPr>
            </w:pPr>
          </w:p>
          <w:p w14:paraId="1103FB3E" w14:textId="77777777" w:rsidR="00356D1D" w:rsidRDefault="00000000">
            <w:pPr>
              <w:pStyle w:val="Standarduser"/>
              <w:spacing w:after="0"/>
              <w:ind w:left="0" w:firstLine="0"/>
              <w:rPr>
                <w:sz w:val="24"/>
              </w:rPr>
            </w:pPr>
            <w:r>
              <w:rPr>
                <w:sz w:val="24"/>
              </w:rPr>
              <w:t xml:space="preserve">    不過，農業專家在一些蒼蠅紛飛的養雞場旁，竟然看見芒果樹上結實纍纍！</w:t>
            </w:r>
          </w:p>
          <w:p w14:paraId="60CA2FD8" w14:textId="77777777" w:rsidR="00356D1D" w:rsidRDefault="00000000">
            <w:pPr>
              <w:pStyle w:val="Standarduser"/>
              <w:spacing w:after="0"/>
              <w:ind w:left="0" w:firstLine="0"/>
              <w:rPr>
                <w:sz w:val="24"/>
              </w:rPr>
            </w:pPr>
            <w:r>
              <w:rPr>
                <w:sz w:val="24"/>
              </w:rPr>
              <w:t xml:space="preserve">    這些蒼蠅是一種常見的蒼蠅—「麗蠅」，幼蟲多以糞便為食。</w:t>
            </w:r>
          </w:p>
          <w:p w14:paraId="479A65C2" w14:textId="77777777" w:rsidR="00356D1D" w:rsidRDefault="00000000">
            <w:pPr>
              <w:pStyle w:val="Standarduser"/>
              <w:spacing w:after="0"/>
              <w:ind w:left="0" w:firstLine="0"/>
              <w:rPr>
                <w:sz w:val="24"/>
              </w:rPr>
            </w:pPr>
            <w:r>
              <w:rPr>
                <w:sz w:val="24"/>
              </w:rPr>
              <w:t xml:space="preserve">    這個意外的發現，引起了果樹專家的興趣。</w:t>
            </w:r>
          </w:p>
          <w:p w14:paraId="093E99B9" w14:textId="77777777" w:rsidR="00356D1D" w:rsidRDefault="00000000">
            <w:pPr>
              <w:pStyle w:val="Standarduser"/>
              <w:spacing w:after="0"/>
              <w:ind w:left="0" w:firstLine="0"/>
            </w:pPr>
            <w:r>
              <w:rPr>
                <w:sz w:val="24"/>
              </w:rPr>
              <w:t xml:space="preserve">   </w:t>
            </w:r>
            <w:r>
              <w:rPr>
                <w:color w:val="C00000"/>
                <w:sz w:val="24"/>
              </w:rPr>
              <w:t xml:space="preserve"> 他們判斷：麗蠅應該比蜜蜂更能幫助芒果樹提高產量</w:t>
            </w:r>
            <w:r>
              <w:rPr>
                <w:sz w:val="24"/>
              </w:rPr>
              <w:t>。</w:t>
            </w:r>
          </w:p>
          <w:p w14:paraId="419C044E" w14:textId="77777777" w:rsidR="00356D1D" w:rsidRDefault="00356D1D">
            <w:pPr>
              <w:pStyle w:val="Standarduser"/>
              <w:spacing w:after="0"/>
              <w:ind w:left="0" w:firstLine="0"/>
              <w:rPr>
                <w:sz w:val="24"/>
              </w:rPr>
            </w:pPr>
          </w:p>
          <w:p w14:paraId="195E03B9" w14:textId="77777777" w:rsidR="00356D1D" w:rsidRDefault="00000000">
            <w:pPr>
              <w:pStyle w:val="Standarduser"/>
              <w:spacing w:after="0"/>
              <w:ind w:left="0" w:firstLine="0"/>
            </w:pPr>
            <w:r>
              <w:rPr>
                <w:sz w:val="24"/>
              </w:rPr>
              <w:t xml:space="preserve">    請問，以下這些研究成果，是否能提供</w:t>
            </w:r>
            <w:r>
              <w:rPr>
                <w:b/>
                <w:sz w:val="24"/>
              </w:rPr>
              <w:t>相關的證據</w:t>
            </w:r>
            <w:r>
              <w:rPr>
                <w:sz w:val="24"/>
              </w:rPr>
              <w:t>，讓專家了解</w:t>
            </w:r>
            <w:r>
              <w:rPr>
                <w:color w:val="C00000"/>
                <w:sz w:val="24"/>
              </w:rPr>
              <w:t>自己的判斷</w:t>
            </w:r>
            <w:r>
              <w:rPr>
                <w:sz w:val="24"/>
              </w:rPr>
              <w:t>是否正確呢？</w:t>
            </w:r>
          </w:p>
          <w:p w14:paraId="46C18C73" w14:textId="77777777" w:rsidR="00356D1D" w:rsidRDefault="00000000">
            <w:pPr>
              <w:pStyle w:val="Standarduser"/>
              <w:spacing w:after="0"/>
              <w:ind w:left="0" w:firstLine="0"/>
              <w:rPr>
                <w:sz w:val="24"/>
              </w:rPr>
            </w:pPr>
            <w:r>
              <w:rPr>
                <w:sz w:val="24"/>
              </w:rPr>
              <w:t xml:space="preserve">    (可複選)</w:t>
            </w:r>
          </w:p>
          <w:p w14:paraId="0A35F31E" w14:textId="77777777" w:rsidR="00356D1D" w:rsidRDefault="00356D1D">
            <w:pPr>
              <w:pStyle w:val="Standarduser"/>
              <w:spacing w:after="0" w:line="80" w:lineRule="exact"/>
              <w:ind w:left="0" w:firstLine="0"/>
              <w:rPr>
                <w:sz w:val="24"/>
              </w:rPr>
            </w:pPr>
          </w:p>
          <w:p w14:paraId="52BC897C" w14:textId="77777777" w:rsidR="00356D1D" w:rsidRDefault="00000000">
            <w:pPr>
              <w:pStyle w:val="Standarduser"/>
              <w:spacing w:after="0"/>
              <w:ind w:left="0" w:firstLine="0"/>
              <w:rPr>
                <w:sz w:val="24"/>
              </w:rPr>
            </w:pPr>
            <w:r>
              <w:rPr>
                <w:sz w:val="24"/>
              </w:rPr>
              <w:t xml:space="preserve">      (1)在麗蠅紛飛的芒果園中，比較使用雞屎當肥料後，芒果的甜度是否提高。  </w:t>
            </w:r>
          </w:p>
          <w:p w14:paraId="25F32DBE" w14:textId="77777777" w:rsidR="00356D1D" w:rsidRDefault="00000000">
            <w:pPr>
              <w:pStyle w:val="Standarduser"/>
              <w:spacing w:after="0"/>
              <w:ind w:left="0" w:firstLine="0"/>
              <w:rPr>
                <w:sz w:val="24"/>
              </w:rPr>
            </w:pPr>
            <w:r>
              <w:rPr>
                <w:sz w:val="24"/>
              </w:rPr>
              <w:t xml:space="preserve">      (2)在各地的芒果園中，比較蜜蜂和麗蠅停留在芒果花上的時間長短與次數。  </w:t>
            </w:r>
          </w:p>
          <w:p w14:paraId="7D2EA7BD" w14:textId="77777777" w:rsidR="00356D1D" w:rsidRDefault="00000000">
            <w:pPr>
              <w:pStyle w:val="Standarduser"/>
              <w:spacing w:after="0"/>
              <w:ind w:left="0" w:firstLine="0"/>
              <w:rPr>
                <w:sz w:val="24"/>
              </w:rPr>
            </w:pPr>
            <w:r>
              <w:rPr>
                <w:sz w:val="24"/>
              </w:rPr>
              <w:t xml:space="preserve">      (3)在同時有很多種果樹開花的地方，計算沾有芒果花粉的麗蠅、蜜蜂數量。  </w:t>
            </w:r>
          </w:p>
          <w:p w14:paraId="01E5F613" w14:textId="77777777" w:rsidR="00356D1D" w:rsidRDefault="00000000">
            <w:pPr>
              <w:pStyle w:val="Standarduser"/>
              <w:spacing w:after="0"/>
              <w:ind w:left="0" w:firstLine="0"/>
              <w:rPr>
                <w:sz w:val="24"/>
              </w:rPr>
            </w:pPr>
            <w:r>
              <w:rPr>
                <w:sz w:val="24"/>
              </w:rPr>
              <w:t xml:space="preserve">      (4)找出除了雞屎之外，有哪些更衛生的方式吸引麗蠅授粉，提高芒果產量。  </w:t>
            </w:r>
          </w:p>
          <w:p w14:paraId="6E1DE67B" w14:textId="77777777" w:rsidR="00356D1D" w:rsidRDefault="00000000">
            <w:pPr>
              <w:pStyle w:val="Standarduser"/>
              <w:spacing w:after="0"/>
              <w:ind w:left="0" w:firstLine="0"/>
              <w:rPr>
                <w:sz w:val="24"/>
              </w:rPr>
            </w:pPr>
            <w:r>
              <w:rPr>
                <w:sz w:val="24"/>
              </w:rPr>
              <w:t xml:space="preserve">      (5)分析養雞場的環境中，有哪些東西能夠吸引大量麗蠅，卻無法吸引蜜蜂。  </w:t>
            </w:r>
          </w:p>
          <w:p w14:paraId="0C1FE3A4" w14:textId="77777777" w:rsidR="00356D1D" w:rsidRDefault="00000000">
            <w:pPr>
              <w:pStyle w:val="Standarduser"/>
              <w:spacing w:after="0"/>
              <w:ind w:left="0" w:firstLine="0"/>
              <w:rPr>
                <w:sz w:val="24"/>
              </w:rPr>
            </w:pPr>
            <w:r>
              <w:rPr>
                <w:sz w:val="24"/>
              </w:rPr>
              <w:t xml:space="preserve">      (6)分析芒果花朵構造與成分，了解它對於蜜蜂和麗蠅的吸引力，是否相同。  </w:t>
            </w:r>
          </w:p>
          <w:p w14:paraId="3E6CC4CC" w14:textId="77777777" w:rsidR="00356D1D" w:rsidRDefault="00000000">
            <w:pPr>
              <w:pStyle w:val="Standarduser"/>
              <w:spacing w:after="0"/>
              <w:ind w:left="0" w:firstLine="0"/>
              <w:rPr>
                <w:sz w:val="24"/>
              </w:rPr>
            </w:pPr>
            <w:r>
              <w:rPr>
                <w:sz w:val="24"/>
              </w:rPr>
              <w:t xml:space="preserve">   </w:t>
            </w:r>
          </w:p>
          <w:p w14:paraId="6DC6A51E" w14:textId="77777777" w:rsidR="00356D1D" w:rsidRDefault="00000000">
            <w:pPr>
              <w:pStyle w:val="Standarduser"/>
              <w:spacing w:after="0"/>
              <w:ind w:left="0" w:firstLine="0"/>
              <w:rPr>
                <w:sz w:val="24"/>
              </w:rPr>
            </w:pPr>
            <w:r>
              <w:rPr>
                <w:sz w:val="24"/>
              </w:rPr>
              <w:t xml:space="preserve">    (本子題設計較多選項，僅提供教師命題參考方向，教學評量現場可精簡選項數量)   </w:t>
            </w:r>
          </w:p>
          <w:p w14:paraId="78B95606" w14:textId="77777777" w:rsidR="00356D1D" w:rsidRDefault="00356D1D">
            <w:pPr>
              <w:pStyle w:val="Standarduser"/>
              <w:spacing w:after="0"/>
              <w:ind w:left="0" w:firstLine="0"/>
              <w:rPr>
                <w:color w:val="FFFFFF"/>
              </w:rPr>
            </w:pPr>
          </w:p>
        </w:tc>
      </w:tr>
      <w:tr w:rsidR="00356D1D" w14:paraId="215AFF62" w14:textId="77777777">
        <w:trPr>
          <w:trHeight w:val="286"/>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44E1B148" w14:textId="77777777" w:rsidR="00356D1D" w:rsidRDefault="00000000">
            <w:pPr>
              <w:pStyle w:val="Standarduser"/>
              <w:spacing w:after="0"/>
              <w:ind w:left="2" w:firstLine="0"/>
              <w:rPr>
                <w:sz w:val="24"/>
              </w:rPr>
            </w:pPr>
            <w:r>
              <w:rPr>
                <w:sz w:val="24"/>
              </w:rPr>
              <w:t>一、情境圖文出處：自編或CC0無須註名版權圖片</w:t>
            </w:r>
          </w:p>
        </w:tc>
      </w:tr>
      <w:tr w:rsidR="00356D1D" w14:paraId="434464DF" w14:textId="77777777">
        <w:trPr>
          <w:trHeight w:val="1957"/>
        </w:trPr>
        <w:tc>
          <w:tcPr>
            <w:tcW w:w="3455" w:type="dxa"/>
            <w:tcBorders>
              <w:top w:val="single" w:sz="4" w:space="0" w:color="000000"/>
              <w:left w:val="single" w:sz="4" w:space="0" w:color="000000"/>
              <w:bottom w:val="single" w:sz="4" w:space="0" w:color="000000"/>
            </w:tcBorders>
            <w:tcMar>
              <w:top w:w="41" w:type="dxa"/>
              <w:left w:w="26" w:type="dxa"/>
              <w:bottom w:w="0" w:type="dxa"/>
              <w:right w:w="0" w:type="dxa"/>
            </w:tcMar>
            <w:vAlign w:val="center"/>
          </w:tcPr>
          <w:p w14:paraId="3B041F7B" w14:textId="77777777" w:rsidR="00356D1D" w:rsidRDefault="00000000">
            <w:pPr>
              <w:pStyle w:val="Standarduser"/>
              <w:spacing w:after="0"/>
              <w:ind w:left="2" w:firstLine="0"/>
              <w:rPr>
                <w:sz w:val="24"/>
              </w:rPr>
            </w:pPr>
            <w:r>
              <w:rPr>
                <w:sz w:val="24"/>
              </w:rPr>
              <w:t>二、試題類型：</w:t>
            </w:r>
          </w:p>
          <w:p w14:paraId="28387319" w14:textId="77777777" w:rsidR="00356D1D" w:rsidRDefault="00000000">
            <w:pPr>
              <w:pStyle w:val="Standarduser"/>
              <w:spacing w:after="0"/>
              <w:ind w:left="2" w:firstLine="0"/>
              <w:rPr>
                <w:sz w:val="24"/>
              </w:rPr>
            </w:pPr>
            <w:r>
              <w:rPr>
                <w:sz w:val="24"/>
              </w:rPr>
              <w:t>□開放式問答題</w:t>
            </w:r>
          </w:p>
          <w:p w14:paraId="18A44F84" w14:textId="77777777" w:rsidR="00356D1D" w:rsidRDefault="00000000">
            <w:pPr>
              <w:pStyle w:val="Standarduser"/>
              <w:spacing w:after="0"/>
              <w:ind w:left="2" w:right="86" w:firstLine="0"/>
            </w:pPr>
            <w:r>
              <w:rPr>
                <w:rFonts w:ascii="Wingdings 2" w:eastAsia="Wingdings 2" w:hAnsi="Wingdings 2" w:cs="Wingdings 2"/>
              </w:rPr>
              <w:t></w:t>
            </w:r>
            <w:r>
              <w:rPr>
                <w:sz w:val="24"/>
              </w:rPr>
              <w:t>選擇題</w:t>
            </w:r>
          </w:p>
          <w:p w14:paraId="728B2EBA" w14:textId="77777777" w:rsidR="00356D1D" w:rsidRDefault="00000000">
            <w:pPr>
              <w:pStyle w:val="Standarduser"/>
              <w:spacing w:after="0"/>
              <w:ind w:left="2" w:right="86" w:firstLine="0"/>
            </w:pPr>
            <w:r>
              <w:rPr>
                <w:sz w:val="24"/>
              </w:rPr>
              <w:t xml:space="preserve">□其他(多重是非題)  </w:t>
            </w:r>
          </w:p>
        </w:tc>
        <w:tc>
          <w:tcPr>
            <w:tcW w:w="7067" w:type="dxa"/>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08C831D" w14:textId="77777777" w:rsidR="00356D1D" w:rsidRDefault="00000000">
            <w:pPr>
              <w:pStyle w:val="Standarduser"/>
              <w:spacing w:after="46"/>
              <w:ind w:left="0" w:firstLine="0"/>
              <w:rPr>
                <w:sz w:val="24"/>
              </w:rPr>
            </w:pPr>
            <w:r>
              <w:rPr>
                <w:sz w:val="24"/>
              </w:rPr>
              <w:t>三、科學素養：</w:t>
            </w:r>
          </w:p>
          <w:p w14:paraId="098EDEF5" w14:textId="77777777" w:rsidR="00356D1D" w:rsidRDefault="00000000">
            <w:pPr>
              <w:pStyle w:val="Standarduser"/>
              <w:spacing w:after="0"/>
              <w:ind w:left="0" w:firstLine="0"/>
              <w:rPr>
                <w:sz w:val="24"/>
              </w:rPr>
            </w:pPr>
            <w:r>
              <w:rPr>
                <w:sz w:val="24"/>
              </w:rPr>
              <w:t xml:space="preserve">  □以科學的角度解釋現象</w:t>
            </w:r>
          </w:p>
          <w:p w14:paraId="490C144D" w14:textId="77777777" w:rsidR="00356D1D" w:rsidRDefault="00000000">
            <w:pPr>
              <w:pStyle w:val="Standarduser"/>
              <w:spacing w:after="0"/>
              <w:ind w:left="0" w:firstLine="0"/>
            </w:pPr>
            <w:r>
              <w:rPr>
                <w:color w:val="FFFFFF"/>
                <w:sz w:val="24"/>
              </w:rPr>
              <w:t>.1</w:t>
            </w:r>
            <w:r>
              <w:rPr>
                <w:sz w:val="24"/>
              </w:rPr>
              <w:t>□建構和評估科學探究之設計，並批判性地詮釋科學資料和證據</w:t>
            </w:r>
          </w:p>
          <w:p w14:paraId="6F73A9C2" w14:textId="77777777" w:rsidR="00356D1D" w:rsidRDefault="00000000">
            <w:pPr>
              <w:pStyle w:val="Standarduser"/>
              <w:spacing w:after="0"/>
              <w:ind w:left="8" w:firstLine="240"/>
            </w:pPr>
            <w:r>
              <w:rPr>
                <w:rFonts w:ascii="Wingdings 2" w:eastAsia="Wingdings 2" w:hAnsi="Wingdings 2" w:cs="Wingdings 2"/>
              </w:rPr>
              <w:t></w:t>
            </w:r>
            <w:r>
              <w:rPr>
                <w:sz w:val="24"/>
              </w:rPr>
              <w:t>研究、評估和運用科學資訊進行決策與行動</w:t>
            </w:r>
          </w:p>
        </w:tc>
      </w:tr>
      <w:tr w:rsidR="00356D1D" w14:paraId="06A16D18" w14:textId="77777777">
        <w:trPr>
          <w:trHeight w:val="2987"/>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31DEA058" w14:textId="77777777" w:rsidR="00356D1D" w:rsidRDefault="00000000">
            <w:pPr>
              <w:pStyle w:val="Standarduser"/>
              <w:snapToGrid w:val="0"/>
              <w:spacing w:after="0"/>
              <w:ind w:left="0" w:firstLine="0"/>
            </w:pPr>
            <w:r>
              <w:rPr>
                <w:sz w:val="24"/>
                <w:szCs w:val="24"/>
              </w:rPr>
              <w:lastRenderedPageBreak/>
              <w:t>四、自然領域學習表現 (</w:t>
            </w:r>
            <w:r>
              <w:rPr>
                <w:b/>
                <w:bCs/>
                <w:sz w:val="24"/>
                <w:szCs w:val="24"/>
              </w:rPr>
              <w:t>請參照領綱填寫</w:t>
            </w:r>
            <w:r>
              <w:rPr>
                <w:sz w:val="24"/>
                <w:szCs w:val="24"/>
              </w:rPr>
              <w:t>)</w:t>
            </w:r>
          </w:p>
          <w:p w14:paraId="44BA27EF" w14:textId="77777777" w:rsidR="00356D1D" w:rsidRDefault="00000000">
            <w:pPr>
              <w:pStyle w:val="Standarduser"/>
              <w:snapToGrid w:val="0"/>
              <w:spacing w:after="0"/>
              <w:ind w:left="0" w:firstLine="0"/>
              <w:rPr>
                <w:sz w:val="24"/>
                <w:szCs w:val="24"/>
              </w:rPr>
            </w:pPr>
            <w:r>
              <w:rPr>
                <w:sz w:val="24"/>
                <w:szCs w:val="24"/>
              </w:rPr>
              <w:t>討論與傳達：</w:t>
            </w:r>
          </w:p>
          <w:p w14:paraId="349ADF1B" w14:textId="77777777" w:rsidR="00356D1D" w:rsidRDefault="00000000">
            <w:pPr>
              <w:pStyle w:val="Standarduser"/>
              <w:snapToGrid w:val="0"/>
              <w:spacing w:after="0"/>
              <w:ind w:left="0" w:firstLine="0"/>
              <w:rPr>
                <w:sz w:val="24"/>
                <w:szCs w:val="24"/>
              </w:rPr>
            </w:pPr>
            <w:r>
              <w:rPr>
                <w:sz w:val="24"/>
                <w:szCs w:val="24"/>
              </w:rPr>
              <w:t xml:space="preserve">    pc-Ⅲ-1</w:t>
            </w:r>
          </w:p>
          <w:p w14:paraId="346DDC23" w14:textId="77777777" w:rsidR="00356D1D" w:rsidRDefault="00000000">
            <w:pPr>
              <w:pStyle w:val="Standarduser"/>
              <w:snapToGrid w:val="0"/>
              <w:spacing w:after="0"/>
              <w:ind w:left="0" w:firstLine="0"/>
            </w:pPr>
            <w:r>
              <w:rPr>
                <w:sz w:val="24"/>
                <w:szCs w:val="24"/>
              </w:rPr>
              <w:t xml:space="preserve">      能理解同學報告，提出合理的疑問或意見。並能</w:t>
            </w:r>
            <w:r>
              <w:rPr>
                <w:color w:val="auto"/>
                <w:sz w:val="24"/>
                <w:szCs w:val="24"/>
              </w:rPr>
              <w:t>對</w:t>
            </w:r>
            <w:r>
              <w:rPr>
                <w:color w:val="C00000"/>
                <w:sz w:val="24"/>
                <w:szCs w:val="24"/>
              </w:rPr>
              <w:t>「所訂定的問題」、「探究方法」、「獲得之</w:t>
            </w:r>
          </w:p>
          <w:p w14:paraId="75A2EF92" w14:textId="77777777" w:rsidR="00356D1D" w:rsidRDefault="00000000">
            <w:pPr>
              <w:pStyle w:val="Standarduser"/>
              <w:snapToGrid w:val="0"/>
              <w:spacing w:after="0"/>
              <w:ind w:left="0" w:firstLine="0"/>
            </w:pPr>
            <w:r>
              <w:rPr>
                <w:color w:val="C00000"/>
                <w:sz w:val="24"/>
                <w:szCs w:val="24"/>
              </w:rPr>
              <w:t xml:space="preserve">      證據」及「探究之發現」等之間的符應情形，進行檢核並提出優點和弱點</w:t>
            </w:r>
            <w:r>
              <w:rPr>
                <w:sz w:val="24"/>
                <w:szCs w:val="24"/>
              </w:rPr>
              <w:t>。</w:t>
            </w:r>
          </w:p>
          <w:p w14:paraId="06CDB179" w14:textId="77777777" w:rsidR="00356D1D" w:rsidRDefault="00000000">
            <w:pPr>
              <w:pStyle w:val="Standarduser"/>
              <w:snapToGrid w:val="0"/>
              <w:ind w:left="0" w:firstLine="0"/>
              <w:rPr>
                <w:sz w:val="24"/>
                <w:szCs w:val="24"/>
              </w:rPr>
            </w:pPr>
            <w:r>
              <w:rPr>
                <w:sz w:val="24"/>
                <w:szCs w:val="24"/>
              </w:rPr>
              <w:t>科學的態度與本質：</w:t>
            </w:r>
          </w:p>
          <w:p w14:paraId="1C1E2522" w14:textId="77777777" w:rsidR="00356D1D" w:rsidRDefault="00000000">
            <w:pPr>
              <w:pStyle w:val="Standarduser"/>
              <w:snapToGrid w:val="0"/>
              <w:ind w:left="0" w:firstLine="0"/>
              <w:rPr>
                <w:sz w:val="24"/>
                <w:szCs w:val="24"/>
              </w:rPr>
            </w:pPr>
            <w:r>
              <w:rPr>
                <w:sz w:val="24"/>
                <w:szCs w:val="24"/>
              </w:rPr>
              <w:t xml:space="preserve">    an-III-1</w:t>
            </w:r>
          </w:p>
          <w:p w14:paraId="4B834957" w14:textId="77777777" w:rsidR="00356D1D" w:rsidRDefault="00000000">
            <w:pPr>
              <w:pStyle w:val="Standarduser"/>
              <w:snapToGrid w:val="0"/>
              <w:ind w:left="0" w:firstLine="0"/>
            </w:pPr>
            <w:r>
              <w:rPr>
                <w:sz w:val="24"/>
                <w:szCs w:val="24"/>
              </w:rPr>
              <w:t xml:space="preserve">      透過科學探究活動，</w:t>
            </w:r>
            <w:r>
              <w:rPr>
                <w:color w:val="C00000"/>
                <w:sz w:val="24"/>
                <w:szCs w:val="24"/>
              </w:rPr>
              <w:t>了解科學知識的基礎是來自於真實的經驗和</w:t>
            </w:r>
            <w:r>
              <w:rPr>
                <w:b/>
                <w:color w:val="C00000"/>
                <w:sz w:val="24"/>
                <w:szCs w:val="24"/>
              </w:rPr>
              <w:t>證據</w:t>
            </w:r>
            <w:r>
              <w:rPr>
                <w:sz w:val="24"/>
                <w:szCs w:val="24"/>
              </w:rPr>
              <w:t>。</w:t>
            </w:r>
          </w:p>
        </w:tc>
      </w:tr>
      <w:tr w:rsidR="00356D1D" w14:paraId="1FA849F9" w14:textId="77777777">
        <w:trPr>
          <w:trHeight w:val="1651"/>
        </w:trPr>
        <w:tc>
          <w:tcPr>
            <w:tcW w:w="4412" w:type="dxa"/>
            <w:gridSpan w:val="2"/>
            <w:tcBorders>
              <w:top w:val="single" w:sz="4" w:space="0" w:color="000000"/>
              <w:left w:val="single" w:sz="4" w:space="0" w:color="000000"/>
              <w:bottom w:val="single" w:sz="4" w:space="0" w:color="000000"/>
            </w:tcBorders>
            <w:tcMar>
              <w:top w:w="41" w:type="dxa"/>
              <w:left w:w="26" w:type="dxa"/>
              <w:bottom w:w="0" w:type="dxa"/>
              <w:right w:w="0" w:type="dxa"/>
            </w:tcMar>
            <w:vAlign w:val="center"/>
          </w:tcPr>
          <w:p w14:paraId="79E2E711" w14:textId="77777777" w:rsidR="00356D1D" w:rsidRDefault="00000000">
            <w:pPr>
              <w:pStyle w:val="Standarduser"/>
              <w:spacing w:after="35"/>
              <w:ind w:left="2" w:firstLine="0"/>
              <w:jc w:val="both"/>
              <w:rPr>
                <w:sz w:val="24"/>
              </w:rPr>
            </w:pPr>
            <w:r>
              <w:rPr>
                <w:sz w:val="24"/>
              </w:rPr>
              <w:t>五、適合施測年段：</w:t>
            </w:r>
          </w:p>
          <w:p w14:paraId="10C75D9B" w14:textId="77777777" w:rsidR="00356D1D" w:rsidRDefault="00000000">
            <w:pPr>
              <w:pStyle w:val="Standarduser"/>
              <w:spacing w:after="0"/>
              <w:ind w:left="2" w:firstLine="0"/>
              <w:jc w:val="both"/>
              <w:rPr>
                <w:sz w:val="24"/>
              </w:rPr>
            </w:pPr>
            <w:r>
              <w:rPr>
                <w:sz w:val="24"/>
              </w:rPr>
              <w:t xml:space="preserve"> □國小四年級</w:t>
            </w:r>
          </w:p>
          <w:p w14:paraId="4B5EC279"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國小五、六年級</w:t>
            </w:r>
          </w:p>
          <w:p w14:paraId="0D577A85" w14:textId="77777777" w:rsidR="00356D1D" w:rsidRDefault="00000000">
            <w:pPr>
              <w:pStyle w:val="Standarduser"/>
              <w:spacing w:after="0"/>
              <w:ind w:left="0" w:firstLine="0"/>
              <w:jc w:val="both"/>
              <w:rPr>
                <w:sz w:val="24"/>
              </w:rPr>
            </w:pPr>
            <w:r>
              <w:rPr>
                <w:sz w:val="24"/>
              </w:rPr>
              <w:t xml:space="preserve"> □國一～高一</w:t>
            </w:r>
          </w:p>
        </w:tc>
        <w:tc>
          <w:tcPr>
            <w:tcW w:w="611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003FCA2" w14:textId="77777777" w:rsidR="00356D1D" w:rsidRDefault="00000000">
            <w:pPr>
              <w:pStyle w:val="Standarduser"/>
              <w:spacing w:after="0"/>
              <w:ind w:left="2" w:firstLine="0"/>
              <w:jc w:val="both"/>
              <w:rPr>
                <w:sz w:val="24"/>
              </w:rPr>
            </w:pPr>
            <w:r>
              <w:rPr>
                <w:sz w:val="24"/>
              </w:rPr>
              <w:t>六、難度預測：</w:t>
            </w:r>
          </w:p>
          <w:p w14:paraId="63FFB528" w14:textId="77777777" w:rsidR="00356D1D" w:rsidRDefault="00000000">
            <w:pPr>
              <w:pStyle w:val="Standarduser"/>
              <w:spacing w:after="0"/>
              <w:ind w:left="2" w:firstLine="0"/>
              <w:jc w:val="both"/>
              <w:rPr>
                <w:sz w:val="24"/>
              </w:rPr>
            </w:pPr>
            <w:r>
              <w:rPr>
                <w:sz w:val="24"/>
              </w:rPr>
              <w:t xml:space="preserve"> □易(75%以上會答對)</w:t>
            </w:r>
          </w:p>
          <w:p w14:paraId="63D5A55B" w14:textId="77777777" w:rsidR="00356D1D" w:rsidRDefault="00000000">
            <w:pPr>
              <w:pStyle w:val="Standarduser"/>
              <w:spacing w:after="0"/>
              <w:ind w:left="2" w:firstLine="0"/>
              <w:jc w:val="both"/>
            </w:pPr>
            <w:r>
              <w:rPr>
                <w:sz w:val="24"/>
              </w:rPr>
              <w:t xml:space="preserve"> □中(50~75%會答對)</w:t>
            </w:r>
          </w:p>
          <w:p w14:paraId="16358E7F"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難(50%以下會答對)</w:t>
            </w:r>
          </w:p>
        </w:tc>
      </w:tr>
      <w:tr w:rsidR="00356D1D" w14:paraId="7A52594B" w14:textId="77777777">
        <w:trPr>
          <w:trHeight w:val="569"/>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162A92E7" w14:textId="77777777" w:rsidR="00356D1D" w:rsidRDefault="00000000">
            <w:pPr>
              <w:pStyle w:val="Standarduser"/>
              <w:spacing w:after="0"/>
              <w:ind w:left="2" w:firstLine="0"/>
              <w:jc w:val="both"/>
            </w:pPr>
            <w:r>
              <w:rPr>
                <w:sz w:val="24"/>
              </w:rPr>
              <w:t xml:space="preserve">七、所屬領域： □物理   □化學   </w:t>
            </w:r>
            <w:r>
              <w:rPr>
                <w:rFonts w:ascii="Wingdings 2" w:eastAsia="Wingdings 2" w:hAnsi="Wingdings 2" w:cs="Wingdings 2"/>
              </w:rPr>
              <w:t></w:t>
            </w:r>
            <w:r>
              <w:rPr>
                <w:sz w:val="24"/>
              </w:rPr>
              <w:t>生物   □地球科學   □生活與應用科學</w:t>
            </w:r>
          </w:p>
        </w:tc>
      </w:tr>
      <w:tr w:rsidR="00356D1D" w14:paraId="133D8E77" w14:textId="77777777">
        <w:trPr>
          <w:trHeight w:val="4787"/>
        </w:trPr>
        <w:tc>
          <w:tcPr>
            <w:tcW w:w="10522"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443886FC" w14:textId="77777777" w:rsidR="00356D1D" w:rsidRDefault="00000000">
            <w:pPr>
              <w:pStyle w:val="Standarduser"/>
              <w:spacing w:after="0"/>
              <w:ind w:left="2" w:firstLine="0"/>
              <w:rPr>
                <w:sz w:val="24"/>
              </w:rPr>
            </w:pPr>
            <w:r>
              <w:rPr>
                <w:sz w:val="24"/>
              </w:rPr>
              <w:t>八、評分標準詳述： (一)選項2、3、6。     (二)零分：其他答案或未作答</w:t>
            </w:r>
          </w:p>
          <w:p w14:paraId="479F4B63"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451BE6A3"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解答說明：</w:t>
            </w:r>
          </w:p>
          <w:p w14:paraId="5A6BD49A"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專家想確認：</w:t>
            </w:r>
            <w:r>
              <w:rPr>
                <w:rFonts w:ascii="標楷體" w:eastAsia="標楷體" w:hAnsi="標楷體" w:cs="標楷體"/>
                <w:b/>
                <w:color w:val="A50021"/>
                <w:kern w:val="3"/>
              </w:rPr>
              <w:t>「比起蜜蜂，蒼蠅是否更能增加芒果的產量。」</w:t>
            </w:r>
          </w:p>
          <w:p w14:paraId="75C80C88"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要證實「</w:t>
            </w:r>
            <w:r>
              <w:rPr>
                <w:rFonts w:ascii="標楷體" w:eastAsia="標楷體" w:hAnsi="標楷體" w:cs="Times New Roman"/>
                <w:b/>
                <w:color w:val="A50021"/>
              </w:rPr>
              <w:t>這個想法</w:t>
            </w:r>
            <w:r>
              <w:rPr>
                <w:rFonts w:ascii="標楷體" w:eastAsia="標楷體" w:hAnsi="標楷體" w:cs="Times New Roman"/>
                <w:color w:val="000000"/>
              </w:rPr>
              <w:t xml:space="preserve">」，必須 </w:t>
            </w:r>
            <w:r>
              <w:rPr>
                <w:rFonts w:ascii="標楷體" w:eastAsia="標楷體" w:hAnsi="標楷體" w:cs="Times New Roman"/>
                <w:color w:val="0000CC"/>
              </w:rPr>
              <w:t>研究</w:t>
            </w:r>
            <w:r>
              <w:rPr>
                <w:rFonts w:ascii="標楷體" w:eastAsia="標楷體" w:hAnsi="標楷體" w:cs="Times New Roman"/>
                <w:color w:val="000000"/>
              </w:rPr>
              <w:t>「</w:t>
            </w:r>
            <w:r>
              <w:rPr>
                <w:rFonts w:ascii="標楷體" w:eastAsia="標楷體" w:hAnsi="標楷體" w:cs="Times New Roman"/>
                <w:color w:val="0000CC"/>
              </w:rPr>
              <w:t>蜜蜂和蒼蠅</w:t>
            </w:r>
            <w:r>
              <w:rPr>
                <w:rFonts w:ascii="標楷體" w:eastAsia="標楷體" w:hAnsi="標楷體" w:cs="Times New Roman"/>
                <w:color w:val="000000"/>
              </w:rPr>
              <w:t>」兩種昆蟲中，誰比較會</w:t>
            </w:r>
            <w:r>
              <w:rPr>
                <w:rFonts w:ascii="標楷體" w:eastAsia="標楷體" w:hAnsi="標楷體" w:cs="Times New Roman"/>
                <w:b/>
                <w:color w:val="0000CC"/>
                <w:u w:val="single"/>
              </w:rPr>
              <w:t>傳播芒果的花粉</w:t>
            </w:r>
            <w:r>
              <w:rPr>
                <w:rFonts w:ascii="標楷體" w:eastAsia="標楷體" w:hAnsi="標楷體" w:cs="Times New Roman"/>
                <w:color w:val="000000"/>
              </w:rPr>
              <w:t>，來幫</w:t>
            </w:r>
          </w:p>
          <w:p w14:paraId="1695AF86"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助芒果樹結果。</w:t>
            </w:r>
          </w:p>
          <w:p w14:paraId="077B73BC"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2613B4C9" w14:textId="77777777" w:rsidR="00356D1D" w:rsidRDefault="00000000">
            <w:pPr>
              <w:pStyle w:val="Web"/>
              <w:shd w:val="clear" w:color="auto" w:fill="FFFFFF"/>
              <w:spacing w:before="0" w:after="0"/>
              <w:textAlignment w:val="baseline"/>
              <w:rPr>
                <w:rFonts w:ascii="標楷體" w:eastAsia="標楷體" w:hAnsi="標楷體" w:cs="Times New Roman"/>
                <w:b/>
                <w:color w:val="7030A0"/>
              </w:rPr>
            </w:pPr>
            <w:r>
              <w:rPr>
                <w:rFonts w:ascii="標楷體" w:eastAsia="標楷體" w:hAnsi="標楷體" w:cs="Times New Roman"/>
                <w:b/>
                <w:color w:val="7030A0"/>
              </w:rPr>
              <w:t>※ 正確選項</w:t>
            </w:r>
          </w:p>
          <w:p w14:paraId="5D0B536B"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選項(2)：在各地芒果園中，</w:t>
            </w:r>
            <w:r>
              <w:rPr>
                <w:rFonts w:ascii="標楷體" w:eastAsia="標楷體" w:hAnsi="標楷體" w:cs="標楷體"/>
              </w:rPr>
              <w:t>比較蜜蜂和蒼蠅</w:t>
            </w:r>
            <w:r>
              <w:rPr>
                <w:rFonts w:ascii="標楷體" w:eastAsia="標楷體" w:hAnsi="標楷體" w:cs="標楷體"/>
                <w:b/>
              </w:rPr>
              <w:t>停留在芒果花上的時間</w:t>
            </w:r>
            <w:r>
              <w:rPr>
                <w:rFonts w:ascii="標楷體" w:eastAsia="標楷體" w:hAnsi="標楷體" w:cs="標楷體"/>
              </w:rPr>
              <w:t>長短</w:t>
            </w:r>
          </w:p>
          <w:p w14:paraId="168C05E4" w14:textId="77777777" w:rsidR="00356D1D" w:rsidRDefault="00000000">
            <w:pPr>
              <w:pStyle w:val="Web"/>
              <w:shd w:val="clear" w:color="auto" w:fill="FFFFFF"/>
              <w:spacing w:before="0" w:after="0"/>
              <w:textAlignment w:val="baseline"/>
            </w:pPr>
            <w:r>
              <w:rPr>
                <w:rFonts w:ascii="標楷體" w:eastAsia="標楷體" w:hAnsi="標楷體" w:cs="標楷體"/>
              </w:rPr>
              <w:t xml:space="preserve">            </w:t>
            </w:r>
            <w:r>
              <w:rPr>
                <w:rFonts w:ascii="標楷體" w:eastAsia="標楷體" w:hAnsi="標楷體" w:cs="Times New Roman"/>
                <w:color w:val="000000"/>
              </w:rPr>
              <w:t>→ 兩者之間，停在芒果花上次數較多、或時間較長的，更能幫助芒果</w:t>
            </w:r>
            <w:r>
              <w:rPr>
                <w:rFonts w:ascii="標楷體" w:eastAsia="標楷體" w:hAnsi="標楷體" w:cs="Times New Roman"/>
                <w:color w:val="0000CC"/>
              </w:rPr>
              <w:t>授粉、結果</w:t>
            </w:r>
            <w:r>
              <w:rPr>
                <w:rFonts w:ascii="標楷體" w:eastAsia="標楷體" w:hAnsi="標楷體" w:cs="Times New Roman"/>
                <w:color w:val="000000"/>
              </w:rPr>
              <w:t>。</w:t>
            </w:r>
          </w:p>
          <w:p w14:paraId="14CAC363"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41B67259"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選項(3)：在多種果樹開花的地方，</w:t>
            </w:r>
            <w:r>
              <w:rPr>
                <w:rFonts w:ascii="標楷體" w:eastAsia="標楷體" w:hAnsi="標楷體" w:cs="標楷體"/>
              </w:rPr>
              <w:t>計算</w:t>
            </w:r>
            <w:r>
              <w:rPr>
                <w:rFonts w:ascii="標楷體" w:eastAsia="標楷體" w:hAnsi="標楷體" w:cs="標楷體"/>
                <w:b/>
              </w:rPr>
              <w:t>沾有芒果花粉</w:t>
            </w:r>
            <w:r>
              <w:rPr>
                <w:rFonts w:ascii="標楷體" w:eastAsia="標楷體" w:hAnsi="標楷體" w:cs="標楷體"/>
              </w:rPr>
              <w:t>的蒼蠅、蜜蜂數量</w:t>
            </w:r>
          </w:p>
          <w:p w14:paraId="0F4DA1D1" w14:textId="77777777" w:rsidR="00356D1D" w:rsidRDefault="00000000">
            <w:pPr>
              <w:pStyle w:val="Web"/>
              <w:shd w:val="clear" w:color="auto" w:fill="FFFFFF"/>
              <w:spacing w:before="0" w:after="0"/>
              <w:textAlignment w:val="baseline"/>
            </w:pPr>
            <w:r>
              <w:rPr>
                <w:rFonts w:ascii="標楷體" w:eastAsia="標楷體" w:hAnsi="標楷體" w:cs="標楷體"/>
              </w:rPr>
              <w:t xml:space="preserve">            </w:t>
            </w:r>
            <w:r>
              <w:rPr>
                <w:rFonts w:ascii="標楷體" w:eastAsia="標楷體" w:hAnsi="標楷體" w:cs="Times New Roman"/>
                <w:color w:val="000000"/>
              </w:rPr>
              <w:t>→ 兩者之間，沾有芒果花粉的數量比較多的，更能幫助芒果</w:t>
            </w:r>
            <w:r>
              <w:rPr>
                <w:rFonts w:ascii="標楷體" w:eastAsia="標楷體" w:hAnsi="標楷體" w:cs="Times New Roman"/>
                <w:color w:val="0000CC"/>
              </w:rPr>
              <w:t>授粉、結果</w:t>
            </w:r>
            <w:r>
              <w:rPr>
                <w:rFonts w:ascii="標楷體" w:eastAsia="標楷體" w:hAnsi="標楷體" w:cs="Times New Roman"/>
                <w:color w:val="000000"/>
              </w:rPr>
              <w:t>。</w:t>
            </w:r>
          </w:p>
          <w:p w14:paraId="30458E77"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77774644"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選項(6)：分析芒果花朵構造與成分，確認它對於蜜蜂和蒼蠅的吸引力，是否相同。</w:t>
            </w:r>
          </w:p>
          <w:p w14:paraId="35CF9325"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 分析芒果花對於兩者的吸引力，可了解誰更容易前來幫助芒果花授粉。</w:t>
            </w:r>
          </w:p>
          <w:p w14:paraId="774CB067"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41867F0" w14:textId="77777777" w:rsidR="00356D1D" w:rsidRDefault="00000000">
            <w:pPr>
              <w:pStyle w:val="Web"/>
              <w:shd w:val="clear" w:color="auto" w:fill="FFFFFF"/>
              <w:spacing w:before="0" w:after="0"/>
              <w:textAlignment w:val="baseline"/>
            </w:pPr>
            <w:r>
              <w:rPr>
                <w:rFonts w:ascii="標楷體" w:eastAsia="標楷體" w:hAnsi="標楷體" w:cs="Times New Roman"/>
                <w:b/>
                <w:color w:val="006600"/>
              </w:rPr>
              <w:t>※ 錯誤選項</w:t>
            </w:r>
          </w:p>
          <w:p w14:paraId="47583A3A"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選項(1)：研究「施肥」和芒果「甜度」的關係</w:t>
            </w:r>
            <w:r>
              <w:rPr>
                <w:rFonts w:ascii="標楷體" w:eastAsia="標楷體" w:hAnsi="標楷體" w:cs="Times New Roman"/>
                <w:color w:val="000000"/>
              </w:rPr>
              <w:t xml:space="preserve"> → 和</w:t>
            </w:r>
            <w:r>
              <w:rPr>
                <w:rFonts w:ascii="標楷體" w:eastAsia="標楷體" w:hAnsi="標楷體" w:cs="Times New Roman"/>
                <w:color w:val="0000CC"/>
              </w:rPr>
              <w:t>傳播花粉</w:t>
            </w:r>
            <w:r>
              <w:rPr>
                <w:rFonts w:ascii="標楷體" w:eastAsia="標楷體" w:hAnsi="標楷體" w:cs="Times New Roman"/>
                <w:b/>
                <w:color w:val="000000"/>
              </w:rPr>
              <w:t>無關</w:t>
            </w:r>
            <w:r>
              <w:rPr>
                <w:rFonts w:ascii="標楷體" w:eastAsia="標楷體" w:hAnsi="標楷體" w:cs="Times New Roman"/>
                <w:color w:val="000000"/>
              </w:rPr>
              <w:t>，也和蒼蠅、蜜蜂</w:t>
            </w:r>
            <w:r>
              <w:rPr>
                <w:rFonts w:ascii="標楷體" w:eastAsia="標楷體" w:hAnsi="標楷體" w:cs="Times New Roman"/>
                <w:b/>
                <w:color w:val="000000"/>
              </w:rPr>
              <w:t>無關</w:t>
            </w:r>
            <w:r>
              <w:rPr>
                <w:rFonts w:ascii="標楷體" w:eastAsia="標楷體" w:hAnsi="標楷體" w:cs="Times New Roman"/>
                <w:color w:val="000000"/>
              </w:rPr>
              <w:t>。</w:t>
            </w:r>
          </w:p>
          <w:p w14:paraId="1EBEAD52"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選項(4)：找出吸引麗蠅的衛生方式</w:t>
            </w:r>
            <w:r>
              <w:rPr>
                <w:rFonts w:ascii="標楷體" w:eastAsia="標楷體" w:hAnsi="標楷體" w:cs="Times New Roman"/>
                <w:color w:val="000000"/>
              </w:rPr>
              <w:t xml:space="preserve"> → 和研究「蜜蜂、蒼蠅」的授粉成效</w:t>
            </w:r>
            <w:r>
              <w:rPr>
                <w:rFonts w:ascii="標楷體" w:eastAsia="標楷體" w:hAnsi="標楷體" w:cs="Times New Roman"/>
                <w:b/>
                <w:color w:val="000000"/>
              </w:rPr>
              <w:t>無關</w:t>
            </w:r>
            <w:r>
              <w:rPr>
                <w:rFonts w:ascii="標楷體" w:eastAsia="標楷體" w:hAnsi="標楷體" w:cs="Times New Roman"/>
                <w:color w:val="000000"/>
              </w:rPr>
              <w:t xml:space="preserve">。              </w:t>
            </w:r>
          </w:p>
          <w:p w14:paraId="140BEBFF"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選項(5)：分析養雞場是否吸引蒼蠅或蜜蜂的原因</w:t>
            </w:r>
            <w:r>
              <w:rPr>
                <w:rFonts w:ascii="標楷體" w:eastAsia="標楷體" w:hAnsi="標楷體" w:cs="Times New Roman"/>
                <w:color w:val="000000"/>
              </w:rPr>
              <w:t xml:space="preserve"> → 和研究「蜜蜂、蒼蠅」的授粉成效</w:t>
            </w:r>
            <w:r>
              <w:rPr>
                <w:rFonts w:ascii="標楷體" w:eastAsia="標楷體" w:hAnsi="標楷體" w:cs="Times New Roman"/>
                <w:b/>
                <w:color w:val="000000"/>
              </w:rPr>
              <w:t>無關</w:t>
            </w:r>
            <w:r>
              <w:rPr>
                <w:rFonts w:ascii="標楷體" w:eastAsia="標楷體" w:hAnsi="標楷體" w:cs="Times New Roman"/>
                <w:color w:val="000000"/>
              </w:rPr>
              <w:t>。</w:t>
            </w:r>
          </w:p>
          <w:p w14:paraId="28695ADF"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6CCFF08E"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選項(1)、(4)的研究，看似和芒果產業相關，但</w:t>
            </w:r>
            <w:r>
              <w:rPr>
                <w:rFonts w:ascii="標楷體" w:eastAsia="標楷體" w:hAnsi="標楷體" w:cs="Times New Roman"/>
                <w:b/>
                <w:bCs/>
                <w:color w:val="006600"/>
              </w:rPr>
              <w:t>無法提供</w:t>
            </w:r>
            <w:r>
              <w:rPr>
                <w:rFonts w:ascii="標楷體" w:eastAsia="標楷體" w:hAnsi="標楷體" w:cs="Times New Roman"/>
                <w:b/>
                <w:bCs/>
                <w:color w:val="000000"/>
              </w:rPr>
              <w:t>證據</w:t>
            </w:r>
            <w:r>
              <w:rPr>
                <w:rFonts w:ascii="標楷體" w:eastAsia="標楷體" w:hAnsi="標楷體" w:cs="Times New Roman"/>
                <w:color w:val="000000"/>
              </w:rPr>
              <w:t>，去比較「蒼蠅和蜜蜂」之間的</w:t>
            </w:r>
          </w:p>
          <w:p w14:paraId="004C65BC"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差異，分析誰更能幫助芒果授粉。選項(5)雖分析蜜蜂和蒼蠅的差異，但與芒果產業更加無關。</w:t>
            </w:r>
          </w:p>
          <w:p w14:paraId="0DE79160"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07C0CC92"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w:t>
            </w:r>
            <w:r>
              <w:rPr>
                <w:rFonts w:ascii="標楷體" w:eastAsia="標楷體" w:hAnsi="標楷體" w:cs="Times New Roman"/>
                <w:color w:val="000000"/>
                <w:shd w:val="clear" w:color="auto" w:fill="FFF2CC"/>
              </w:rPr>
              <w:t>PISA2025範例題「溫室效應」新增之「第4子題」顯示未來社會發展，公民需要更明確了解當前</w:t>
            </w:r>
          </w:p>
          <w:p w14:paraId="0A74C3D5"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w:t>
            </w:r>
            <w:r>
              <w:rPr>
                <w:rFonts w:ascii="標楷體" w:eastAsia="標楷體" w:hAnsi="標楷體" w:cs="Times New Roman"/>
                <w:color w:val="000000"/>
                <w:shd w:val="clear" w:color="auto" w:fill="FFF2CC"/>
              </w:rPr>
              <w:t>議題中的</w:t>
            </w:r>
            <w:r>
              <w:rPr>
                <w:rFonts w:ascii="標楷體" w:eastAsia="標楷體" w:hAnsi="標楷體" w:cs="Times New Roman"/>
                <w:b/>
                <w:bCs/>
                <w:color w:val="C00000"/>
                <w:shd w:val="clear" w:color="auto" w:fill="FFF2CC"/>
              </w:rPr>
              <w:t>重要因素</w:t>
            </w:r>
            <w:r>
              <w:rPr>
                <w:rFonts w:ascii="標楷體" w:eastAsia="標楷體" w:hAnsi="標楷體" w:cs="Times New Roman"/>
                <w:color w:val="000000"/>
                <w:shd w:val="clear" w:color="auto" w:fill="FFF2CC"/>
              </w:rPr>
              <w:t>為何，來</w:t>
            </w:r>
            <w:r>
              <w:rPr>
                <w:rFonts w:ascii="標楷體" w:eastAsia="標楷體" w:hAnsi="標楷體" w:cs="Times New Roman"/>
                <w:color w:val="C00000"/>
                <w:shd w:val="clear" w:color="auto" w:fill="FFF2CC"/>
              </w:rPr>
              <w:t>評估</w:t>
            </w:r>
            <w:r>
              <w:rPr>
                <w:rFonts w:ascii="標楷體" w:eastAsia="標楷體" w:hAnsi="標楷體" w:cs="Times New Roman"/>
                <w:color w:val="000000"/>
                <w:shd w:val="clear" w:color="auto" w:fill="FFF2CC"/>
              </w:rPr>
              <w:t>需要</w:t>
            </w:r>
            <w:r>
              <w:rPr>
                <w:rFonts w:ascii="標楷體" w:eastAsia="標楷體" w:hAnsi="標楷體" w:cs="Times New Roman"/>
                <w:b/>
                <w:bCs/>
                <w:color w:val="000000"/>
                <w:shd w:val="clear" w:color="auto" w:fill="FFF2CC"/>
              </w:rPr>
              <w:t>蒐集</w:t>
            </w:r>
            <w:r>
              <w:rPr>
                <w:rFonts w:ascii="標楷體" w:eastAsia="標楷體" w:hAnsi="標楷體" w:cs="Times New Roman"/>
                <w:color w:val="000000"/>
                <w:shd w:val="clear" w:color="auto" w:fill="FFF2CC"/>
              </w:rPr>
              <w:t>與</w:t>
            </w:r>
            <w:r>
              <w:rPr>
                <w:rFonts w:ascii="標楷體" w:eastAsia="標楷體" w:hAnsi="標楷體" w:cs="Times New Roman"/>
                <w:color w:val="C00000"/>
                <w:shd w:val="clear" w:color="auto" w:fill="FFF2CC"/>
              </w:rPr>
              <w:t>運用</w:t>
            </w:r>
            <w:r>
              <w:rPr>
                <w:rFonts w:ascii="標楷體" w:eastAsia="標楷體" w:hAnsi="標楷體" w:cs="Times New Roman"/>
                <w:color w:val="000000"/>
                <w:shd w:val="clear" w:color="auto" w:fill="FFF2CC"/>
              </w:rPr>
              <w:t>哪些</w:t>
            </w:r>
            <w:r>
              <w:rPr>
                <w:rFonts w:ascii="標楷體" w:eastAsia="標楷體" w:hAnsi="標楷體" w:cs="Times New Roman"/>
                <w:color w:val="C00000"/>
                <w:shd w:val="clear" w:color="auto" w:fill="FFF2CC"/>
              </w:rPr>
              <w:t>科學資訊</w:t>
            </w:r>
            <w:r>
              <w:rPr>
                <w:rFonts w:ascii="標楷體" w:eastAsia="標楷體" w:hAnsi="標楷體" w:cs="Times New Roman"/>
                <w:color w:val="000000"/>
                <w:shd w:val="clear" w:color="auto" w:fill="FFF2CC"/>
              </w:rPr>
              <w:t>，以獲得</w:t>
            </w:r>
            <w:r>
              <w:rPr>
                <w:rFonts w:ascii="標楷體" w:eastAsia="標楷體" w:hAnsi="標楷體" w:cs="Times New Roman"/>
                <w:b/>
                <w:bCs/>
                <w:color w:val="C00000"/>
                <w:shd w:val="clear" w:color="auto" w:fill="FFF2CC"/>
              </w:rPr>
              <w:t>有力的證據</w:t>
            </w:r>
            <w:r>
              <w:rPr>
                <w:rFonts w:ascii="標楷體" w:eastAsia="標楷體" w:hAnsi="標楷體" w:cs="Times New Roman"/>
                <w:color w:val="000000"/>
                <w:shd w:val="clear" w:color="auto" w:fill="FFF2CC"/>
              </w:rPr>
              <w:t>，幫助自己</w:t>
            </w:r>
            <w:r>
              <w:rPr>
                <w:rFonts w:ascii="標楷體" w:eastAsia="標楷體" w:hAnsi="標楷體" w:cs="Times New Roman"/>
                <w:b/>
                <w:bCs/>
                <w:color w:val="000000"/>
                <w:shd w:val="clear" w:color="auto" w:fill="FFF2CC"/>
              </w:rPr>
              <w:t>判</w:t>
            </w:r>
          </w:p>
          <w:p w14:paraId="3C89704B" w14:textId="77777777" w:rsidR="00356D1D" w:rsidRDefault="00000000">
            <w:pPr>
              <w:pStyle w:val="Web"/>
              <w:shd w:val="clear" w:color="auto" w:fill="FFFFFF"/>
              <w:spacing w:before="0" w:after="0"/>
              <w:textAlignment w:val="baseline"/>
            </w:pPr>
            <w:r>
              <w:rPr>
                <w:rFonts w:ascii="標楷體" w:eastAsia="標楷體" w:hAnsi="標楷體" w:cs="Times New Roman"/>
                <w:b/>
                <w:bCs/>
                <w:color w:val="000000"/>
              </w:rPr>
              <w:t xml:space="preserve">  </w:t>
            </w:r>
            <w:r>
              <w:rPr>
                <w:rFonts w:ascii="標楷體" w:eastAsia="標楷體" w:hAnsi="標楷體" w:cs="Times New Roman"/>
                <w:b/>
                <w:bCs/>
                <w:color w:val="000000"/>
                <w:shd w:val="clear" w:color="auto" w:fill="FFF2CC"/>
              </w:rPr>
              <w:t>斷</w:t>
            </w:r>
            <w:r>
              <w:rPr>
                <w:rFonts w:ascii="標楷體" w:eastAsia="標楷體" w:hAnsi="標楷體" w:cs="Times New Roman"/>
                <w:color w:val="000000"/>
                <w:shd w:val="clear" w:color="auto" w:fill="FFF2CC"/>
              </w:rPr>
              <w:t>、並進行</w:t>
            </w:r>
            <w:r>
              <w:rPr>
                <w:rFonts w:ascii="標楷體" w:eastAsia="標楷體" w:hAnsi="標楷體" w:cs="Times New Roman"/>
                <w:b/>
                <w:bCs/>
                <w:color w:val="000000"/>
                <w:shd w:val="clear" w:color="auto" w:fill="FFF2CC"/>
              </w:rPr>
              <w:t>決策與行動</w:t>
            </w:r>
            <w:r>
              <w:rPr>
                <w:rFonts w:ascii="標楷體" w:eastAsia="標楷體" w:hAnsi="標楷體" w:cs="Times New Roman"/>
                <w:color w:val="000000"/>
                <w:shd w:val="clear" w:color="auto" w:fill="FFF2CC"/>
              </w:rPr>
              <w:t>。</w:t>
            </w:r>
          </w:p>
          <w:p w14:paraId="7FA5B5D4" w14:textId="77777777" w:rsidR="00356D1D" w:rsidRDefault="00356D1D">
            <w:pPr>
              <w:pStyle w:val="Web"/>
              <w:shd w:val="clear" w:color="auto" w:fill="FFFFFF"/>
              <w:spacing w:before="0" w:after="0"/>
              <w:textAlignment w:val="baseline"/>
            </w:pPr>
          </w:p>
        </w:tc>
      </w:tr>
    </w:tbl>
    <w:p w14:paraId="3B8F15DE" w14:textId="77777777" w:rsidR="00356D1D" w:rsidRDefault="00356D1D">
      <w:pPr>
        <w:pStyle w:val="Standarduser"/>
        <w:spacing w:after="0"/>
        <w:ind w:left="0" w:right="2760" w:firstLine="0"/>
      </w:pPr>
    </w:p>
    <w:p w14:paraId="7B46A6AF" w14:textId="77777777" w:rsidR="00356D1D" w:rsidRDefault="00000000">
      <w:pPr>
        <w:pStyle w:val="Textbodyuser"/>
        <w:pageBreakBefore/>
        <w:tabs>
          <w:tab w:val="left" w:pos="553"/>
          <w:tab w:val="left" w:pos="3714"/>
        </w:tabs>
        <w:spacing w:before="57" w:after="57"/>
        <w:ind w:left="0" w:firstLine="0"/>
        <w:jc w:val="center"/>
        <w:rPr>
          <w:szCs w:val="28"/>
        </w:rPr>
      </w:pPr>
      <w:r>
        <w:rPr>
          <w:szCs w:val="28"/>
        </w:rPr>
        <w:lastRenderedPageBreak/>
        <w:t>「高雄探究網情境式評量命題競賽」題組內容 (範例參考)</w:t>
      </w:r>
    </w:p>
    <w:tbl>
      <w:tblPr>
        <w:tblW w:w="10661" w:type="dxa"/>
        <w:tblInd w:w="-29" w:type="dxa"/>
        <w:tblLayout w:type="fixed"/>
        <w:tblCellMar>
          <w:left w:w="10" w:type="dxa"/>
          <w:right w:w="10" w:type="dxa"/>
        </w:tblCellMar>
        <w:tblLook w:val="04A0" w:firstRow="1" w:lastRow="0" w:firstColumn="1" w:lastColumn="0" w:noHBand="0" w:noVBand="1"/>
      </w:tblPr>
      <w:tblGrid>
        <w:gridCol w:w="113"/>
        <w:gridCol w:w="2035"/>
        <w:gridCol w:w="2410"/>
        <w:gridCol w:w="6063"/>
        <w:gridCol w:w="40"/>
      </w:tblGrid>
      <w:tr w:rsidR="00356D1D" w14:paraId="270F117C" w14:textId="77777777">
        <w:trPr>
          <w:trHeight w:val="7713"/>
        </w:trPr>
        <w:tc>
          <w:tcPr>
            <w:tcW w:w="10661" w:type="dxa"/>
            <w:gridSpan w:val="5"/>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tcPr>
          <w:p w14:paraId="60757AE3" w14:textId="77777777" w:rsidR="00356D1D" w:rsidRDefault="00000000">
            <w:pPr>
              <w:pStyle w:val="Standarduser"/>
              <w:spacing w:after="0"/>
              <w:ind w:left="0" w:firstLine="0"/>
              <w:rPr>
                <w:sz w:val="24"/>
              </w:rPr>
            </w:pPr>
            <w:r>
              <w:rPr>
                <w:sz w:val="24"/>
              </w:rPr>
              <w:t>【天生我蠅必有用－第4子題】</w:t>
            </w:r>
          </w:p>
          <w:p w14:paraId="15F84549" w14:textId="77777777" w:rsidR="00356D1D" w:rsidRDefault="00000000">
            <w:pPr>
              <w:pStyle w:val="Standarduser"/>
              <w:spacing w:after="0"/>
              <w:ind w:left="0" w:firstLine="0"/>
              <w:rPr>
                <w:sz w:val="12"/>
                <w:szCs w:val="12"/>
              </w:rPr>
            </w:pPr>
            <w:r>
              <w:rPr>
                <w:sz w:val="12"/>
                <w:szCs w:val="12"/>
              </w:rPr>
              <w:t xml:space="preserve"> </w:t>
            </w:r>
          </w:p>
          <w:p w14:paraId="7086CDCB" w14:textId="77777777" w:rsidR="00356D1D" w:rsidRDefault="00000000">
            <w:pPr>
              <w:pStyle w:val="Standarduser"/>
              <w:spacing w:after="0"/>
              <w:ind w:left="0" w:firstLine="0"/>
            </w:pPr>
            <w:r>
              <w:rPr>
                <w:sz w:val="24"/>
              </w:rPr>
              <w:t xml:space="preserve">    蒼蠅也是一種對農藥敏感的昆蟲，「</w:t>
            </w:r>
            <w:r>
              <w:rPr>
                <w:sz w:val="24"/>
                <w:u w:val="single"/>
              </w:rPr>
              <w:t>台灣</w:t>
            </w:r>
            <w:r>
              <w:rPr>
                <w:sz w:val="24"/>
              </w:rPr>
              <w:t>農委會農業試驗所」研究發現：從牠的頭部可以萃取出一種特別的</w:t>
            </w:r>
            <w:r>
              <w:rPr>
                <w:sz w:val="24"/>
                <w:szCs w:val="24"/>
              </w:rPr>
              <w:t>酵素，製作為試劑後，只要3～10分鐘，就能檢驗出蔬果有沒有農藥殘留，比起傳統的檢測方法，速度快上2、3天。目前全台已有許多果菜批發市場、營養午餐供應站都採用這套驗毒方式。它快速、便宜又有效的特性，讓</w:t>
            </w:r>
            <w:r>
              <w:rPr>
                <w:sz w:val="24"/>
                <w:szCs w:val="24"/>
                <w:u w:val="single"/>
              </w:rPr>
              <w:t>韓國</w:t>
            </w:r>
            <w:r>
              <w:rPr>
                <w:sz w:val="24"/>
                <w:szCs w:val="24"/>
              </w:rPr>
              <w:t>、</w:t>
            </w:r>
            <w:r>
              <w:rPr>
                <w:sz w:val="24"/>
                <w:szCs w:val="24"/>
                <w:u w:val="single"/>
              </w:rPr>
              <w:t>泰國</w:t>
            </w:r>
            <w:r>
              <w:rPr>
                <w:sz w:val="24"/>
                <w:szCs w:val="24"/>
              </w:rPr>
              <w:t>、</w:t>
            </w:r>
            <w:r>
              <w:rPr>
                <w:sz w:val="24"/>
                <w:szCs w:val="24"/>
                <w:u w:val="single"/>
              </w:rPr>
              <w:t>菲律賓</w:t>
            </w:r>
            <w:r>
              <w:rPr>
                <w:sz w:val="24"/>
                <w:szCs w:val="24"/>
              </w:rPr>
              <w:t>也都派人來向我們學習喔！</w:t>
            </w:r>
          </w:p>
          <w:p w14:paraId="7E91E180" w14:textId="77777777" w:rsidR="00356D1D" w:rsidRDefault="00356D1D">
            <w:pPr>
              <w:pStyle w:val="Standarduser"/>
              <w:spacing w:after="0"/>
              <w:ind w:left="0" w:firstLine="0"/>
              <w:rPr>
                <w:sz w:val="24"/>
                <w:szCs w:val="24"/>
              </w:rPr>
            </w:pPr>
          </w:p>
          <w:p w14:paraId="3D84D5F9" w14:textId="77777777" w:rsidR="00356D1D" w:rsidRDefault="00000000">
            <w:pPr>
              <w:pStyle w:val="Standarduser"/>
              <w:spacing w:after="0"/>
              <w:ind w:left="0" w:firstLine="0"/>
            </w:pPr>
            <w:r>
              <w:rPr>
                <w:sz w:val="24"/>
                <w:szCs w:val="24"/>
              </w:rPr>
              <w:t xml:space="preserve">    「蒼蠅酵素試劑」碰到完全無毒的蔬果時，呈現深黃色；但如果農藥殘存越多，則會逐漸轉變為透明無色的狀態。</w:t>
            </w:r>
            <w:r>
              <w:rPr>
                <w:sz w:val="24"/>
                <w:szCs w:val="24"/>
                <w:u w:val="single"/>
              </w:rPr>
              <w:t>靜雯</w:t>
            </w:r>
            <w:r>
              <w:rPr>
                <w:sz w:val="24"/>
                <w:szCs w:val="24"/>
              </w:rPr>
              <w:t>從市場買回五種蔬菜後，利用「蒼蠅酵素試劑」來檢測它們含有農藥的情形，下表是測試的結果。</w:t>
            </w:r>
          </w:p>
          <w:p w14:paraId="2C118FA5" w14:textId="77777777" w:rsidR="00356D1D" w:rsidRDefault="00356D1D">
            <w:pPr>
              <w:pStyle w:val="Web"/>
              <w:shd w:val="clear" w:color="auto" w:fill="FFFFFF"/>
              <w:spacing w:before="0" w:after="0"/>
              <w:textAlignment w:val="baseline"/>
              <w:rPr>
                <w:rFonts w:ascii="標楷體" w:eastAsia="標楷體" w:hAnsi="標楷體" w:cs="標楷體"/>
              </w:rPr>
            </w:pPr>
          </w:p>
          <w:tbl>
            <w:tblPr>
              <w:tblW w:w="9406" w:type="dxa"/>
              <w:jc w:val="center"/>
              <w:tblCellMar>
                <w:left w:w="10" w:type="dxa"/>
                <w:right w:w="10" w:type="dxa"/>
              </w:tblCellMar>
              <w:tblLook w:val="04A0" w:firstRow="1" w:lastRow="0" w:firstColumn="1" w:lastColumn="0" w:noHBand="0" w:noVBand="1"/>
            </w:tblPr>
            <w:tblGrid>
              <w:gridCol w:w="1081"/>
              <w:gridCol w:w="1665"/>
              <w:gridCol w:w="1665"/>
              <w:gridCol w:w="1665"/>
              <w:gridCol w:w="1665"/>
              <w:gridCol w:w="1665"/>
            </w:tblGrid>
            <w:tr w:rsidR="00356D1D" w14:paraId="34EA3C42" w14:textId="77777777">
              <w:trPr>
                <w:trHeight w:val="741"/>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8C06CC8" w14:textId="77777777" w:rsidR="00356D1D" w:rsidRDefault="00000000">
                  <w:pPr>
                    <w:autoSpaceDE w:val="0"/>
                    <w:jc w:val="center"/>
                  </w:pPr>
                  <w:r>
                    <w:rPr>
                      <w:rFonts w:ascii="標楷體" w:eastAsia="標楷體" w:hAnsi="標楷體" w:cs="標楷體"/>
                      <w:bCs/>
                      <w:color w:val="000000"/>
                    </w:rPr>
                    <w:t>蔬菜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91A0534" w14:textId="77777777" w:rsidR="00356D1D" w:rsidRDefault="00000000">
                  <w:pPr>
                    <w:autoSpaceDE w:val="0"/>
                    <w:jc w:val="center"/>
                  </w:pPr>
                  <w:r>
                    <w:rPr>
                      <w:rFonts w:ascii="標楷體" w:eastAsia="標楷體" w:hAnsi="標楷體" w:cs="標楷體"/>
                      <w:bCs/>
                      <w:color w:val="000000"/>
                    </w:rPr>
                    <w:t>小白菜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6467FD9" w14:textId="77777777" w:rsidR="00356D1D" w:rsidRDefault="00000000">
                  <w:pPr>
                    <w:autoSpaceDE w:val="0"/>
                    <w:jc w:val="center"/>
                  </w:pPr>
                  <w:r>
                    <w:rPr>
                      <w:rFonts w:ascii="標楷體" w:eastAsia="標楷體" w:hAnsi="標楷體" w:cs="標楷體"/>
                      <w:bCs/>
                      <w:color w:val="000000"/>
                    </w:rPr>
                    <w:t>地瓜葉</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9A36725" w14:textId="77777777" w:rsidR="00356D1D" w:rsidRDefault="00000000">
                  <w:pPr>
                    <w:autoSpaceDE w:val="0"/>
                    <w:jc w:val="center"/>
                  </w:pPr>
                  <w:r>
                    <w:rPr>
                      <w:rFonts w:ascii="標楷體" w:eastAsia="標楷體" w:hAnsi="標楷體" w:cs="標楷體"/>
                      <w:bCs/>
                      <w:color w:val="000000"/>
                    </w:rPr>
                    <w:t>青江菜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CB8E2EF" w14:textId="77777777" w:rsidR="00356D1D" w:rsidRDefault="00000000">
                  <w:pPr>
                    <w:autoSpaceDE w:val="0"/>
                    <w:jc w:val="center"/>
                  </w:pPr>
                  <w:r>
                    <w:rPr>
                      <w:rFonts w:ascii="標楷體" w:eastAsia="標楷體" w:hAnsi="標楷體" w:cs="標楷體"/>
                      <w:bCs/>
                      <w:color w:val="000000"/>
                    </w:rPr>
                    <w:t>韭菜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BE6EBA1" w14:textId="77777777" w:rsidR="00356D1D" w:rsidRDefault="00000000">
                  <w:pPr>
                    <w:autoSpaceDE w:val="0"/>
                    <w:jc w:val="center"/>
                  </w:pPr>
                  <w:r>
                    <w:rPr>
                      <w:rFonts w:ascii="標楷體" w:eastAsia="標楷體" w:hAnsi="標楷體" w:cs="標楷體"/>
                      <w:bCs/>
                      <w:color w:val="000000"/>
                    </w:rPr>
                    <w:t>龍鬚菜</w:t>
                  </w:r>
                </w:p>
              </w:tc>
            </w:tr>
            <w:tr w:rsidR="00356D1D" w14:paraId="6F26D08F" w14:textId="77777777">
              <w:trPr>
                <w:trHeight w:val="3587"/>
                <w:jc w:val="center"/>
              </w:trPr>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66F5E" w14:textId="77777777" w:rsidR="00356D1D" w:rsidRDefault="00000000">
                  <w:pPr>
                    <w:pStyle w:val="Web"/>
                    <w:spacing w:before="0" w:after="0"/>
                    <w:jc w:val="center"/>
                    <w:textAlignment w:val="baseline"/>
                  </w:pPr>
                  <w:r>
                    <w:rPr>
                      <w:rFonts w:ascii="標楷體" w:eastAsia="標楷體" w:hAnsi="標楷體" w:cs="標楷體"/>
                      <w:color w:val="000000"/>
                      <w:u w:val="single"/>
                    </w:rPr>
                    <w:t>利用</w:t>
                  </w:r>
                </w:p>
                <w:p w14:paraId="0CBB3641" w14:textId="77777777" w:rsidR="00356D1D" w:rsidRDefault="00000000">
                  <w:pPr>
                    <w:pStyle w:val="Web"/>
                    <w:spacing w:before="0" w:after="0"/>
                    <w:jc w:val="center"/>
                    <w:textAlignment w:val="baseline"/>
                  </w:pPr>
                  <w:r>
                    <w:rPr>
                      <w:rFonts w:ascii="標楷體" w:eastAsia="標楷體" w:hAnsi="標楷體" w:cs="標楷體"/>
                      <w:color w:val="663300"/>
                      <w:u w:val="single"/>
                    </w:rPr>
                    <w:t>蒼蠅</w:t>
                  </w:r>
                </w:p>
                <w:p w14:paraId="051D0B92" w14:textId="77777777" w:rsidR="00356D1D" w:rsidRDefault="00000000">
                  <w:pPr>
                    <w:pStyle w:val="Web"/>
                    <w:spacing w:before="0" w:after="0"/>
                    <w:jc w:val="center"/>
                    <w:textAlignment w:val="baseline"/>
                  </w:pPr>
                  <w:r>
                    <w:rPr>
                      <w:rFonts w:ascii="標楷體" w:eastAsia="標楷體" w:hAnsi="標楷體" w:cs="標楷體"/>
                      <w:color w:val="663300"/>
                      <w:u w:val="single"/>
                    </w:rPr>
                    <w:t>酵素</w:t>
                  </w:r>
                </w:p>
                <w:p w14:paraId="46519D1B" w14:textId="77777777" w:rsidR="00356D1D" w:rsidRDefault="00000000">
                  <w:pPr>
                    <w:pStyle w:val="Web"/>
                    <w:spacing w:before="0" w:after="0"/>
                    <w:jc w:val="center"/>
                    <w:textAlignment w:val="baseline"/>
                  </w:pPr>
                  <w:r>
                    <w:rPr>
                      <w:rFonts w:ascii="標楷體" w:eastAsia="標楷體" w:hAnsi="標楷體" w:cs="標楷體"/>
                      <w:color w:val="663300"/>
                      <w:u w:val="single"/>
                    </w:rPr>
                    <w:t>試劑</w:t>
                  </w:r>
                </w:p>
                <w:p w14:paraId="4404F012" w14:textId="77777777" w:rsidR="00356D1D" w:rsidRDefault="00000000">
                  <w:pPr>
                    <w:pStyle w:val="Web"/>
                    <w:spacing w:before="0" w:after="0"/>
                    <w:jc w:val="center"/>
                    <w:textAlignment w:val="baseline"/>
                  </w:pPr>
                  <w:r>
                    <w:rPr>
                      <w:rFonts w:ascii="標楷體" w:eastAsia="標楷體" w:hAnsi="標楷體" w:cs="標楷體"/>
                      <w:color w:val="000000"/>
                      <w:u w:val="single"/>
                    </w:rPr>
                    <w:t>檢測</w:t>
                  </w:r>
                </w:p>
                <w:p w14:paraId="0C7AC586" w14:textId="77777777" w:rsidR="00356D1D" w:rsidRDefault="00000000">
                  <w:pPr>
                    <w:pStyle w:val="Web"/>
                    <w:spacing w:before="0" w:after="0"/>
                    <w:jc w:val="center"/>
                    <w:textAlignment w:val="baseline"/>
                  </w:pPr>
                  <w:r>
                    <w:rPr>
                      <w:rFonts w:ascii="標楷體" w:eastAsia="標楷體" w:hAnsi="標楷體" w:cs="標楷體"/>
                      <w:color w:val="000000"/>
                      <w:u w:val="single"/>
                    </w:rPr>
                    <w:t>結果</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F85722"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1CA2B225" wp14:editId="2898EB77">
                        <wp:extent cx="800282" cy="2190600"/>
                        <wp:effectExtent l="0" t="0" r="0" b="150"/>
                        <wp:docPr id="16" name="圖片 11"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110" t="6080" r="80502"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E3388B2"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0D8E0CA6" wp14:editId="1D87FCAC">
                        <wp:extent cx="800282" cy="2190600"/>
                        <wp:effectExtent l="0" t="0" r="0" b="150"/>
                        <wp:docPr id="17" name="圖片 64"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56503" t="6080" r="26126"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0FEA3B"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04F50717" wp14:editId="471D9E19">
                        <wp:extent cx="799560" cy="2192758"/>
                        <wp:effectExtent l="0" t="0" r="540" b="0"/>
                        <wp:docPr id="18" name="圖片 5"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1658" t="6080" r="63149" b="18417"/>
                                <a:stretch>
                                  <a:fillRect/>
                                </a:stretch>
                              </pic:blipFill>
                              <pic:spPr>
                                <a:xfrm>
                                  <a:off x="0" y="0"/>
                                  <a:ext cx="799560" cy="2192758"/>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99C3E8"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56470D62" wp14:editId="7ED93C71">
                        <wp:extent cx="800282" cy="2190600"/>
                        <wp:effectExtent l="0" t="0" r="0" b="150"/>
                        <wp:docPr id="19" name="圖片 65"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41251" t="6080" r="43497"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FD7964"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6EF0C511" wp14:editId="25C50D7F">
                        <wp:extent cx="799560" cy="2192758"/>
                        <wp:effectExtent l="0" t="0" r="540" b="0"/>
                        <wp:docPr id="20" name="圖片 7"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74662" t="6080" r="8656" b="18417"/>
                                <a:stretch>
                                  <a:fillRect/>
                                </a:stretch>
                              </pic:blipFill>
                              <pic:spPr>
                                <a:xfrm>
                                  <a:off x="0" y="0"/>
                                  <a:ext cx="799560" cy="2192758"/>
                                </a:xfrm>
                                <a:prstGeom prst="rect">
                                  <a:avLst/>
                                </a:prstGeom>
                                <a:noFill/>
                                <a:ln>
                                  <a:noFill/>
                                  <a:prstDash/>
                                </a:ln>
                              </pic:spPr>
                            </pic:pic>
                          </a:graphicData>
                        </a:graphic>
                      </wp:inline>
                    </w:drawing>
                  </w:r>
                </w:p>
              </w:tc>
            </w:tr>
          </w:tbl>
          <w:p w14:paraId="3F1BF8FB" w14:textId="77777777" w:rsidR="00356D1D" w:rsidRDefault="00356D1D">
            <w:pPr>
              <w:pStyle w:val="Web"/>
              <w:shd w:val="clear" w:color="auto" w:fill="FFFFFF"/>
              <w:spacing w:before="0" w:after="0"/>
              <w:textAlignment w:val="baseline"/>
              <w:rPr>
                <w:rFonts w:ascii="標楷體" w:eastAsia="標楷體" w:hAnsi="標楷體" w:cs="標楷體"/>
              </w:rPr>
            </w:pPr>
          </w:p>
          <w:p w14:paraId="2F2B98EA" w14:textId="77777777" w:rsidR="00356D1D" w:rsidRDefault="00000000">
            <w:pPr>
              <w:pStyle w:val="Web"/>
              <w:shd w:val="clear" w:color="auto" w:fill="FFFFFF"/>
              <w:spacing w:before="0" w:after="0"/>
              <w:textAlignment w:val="baseline"/>
            </w:pPr>
            <w:r>
              <w:rPr>
                <w:rFonts w:ascii="標楷體" w:eastAsia="標楷體" w:hAnsi="標楷體" w:cs="標楷體"/>
              </w:rPr>
              <w:t>請問：</w:t>
            </w:r>
            <w:r>
              <w:rPr>
                <w:rFonts w:ascii="標楷體" w:eastAsia="標楷體" w:hAnsi="標楷體" w:cs="標楷體"/>
                <w:b/>
              </w:rPr>
              <w:t>根據</w:t>
            </w:r>
            <w:r>
              <w:rPr>
                <w:rFonts w:ascii="標楷體" w:eastAsia="標楷體" w:hAnsi="標楷體" w:cs="標楷體"/>
              </w:rPr>
              <w:t>上表中的檢驗結果，這次買回來的五種蔬菜中，你建議</w:t>
            </w:r>
            <w:r>
              <w:rPr>
                <w:rFonts w:ascii="標楷體" w:eastAsia="標楷體" w:hAnsi="標楷體" w:cs="標楷體"/>
                <w:u w:val="single"/>
              </w:rPr>
              <w:t>靜雯</w:t>
            </w:r>
            <w:r>
              <w:rPr>
                <w:rFonts w:ascii="標楷體" w:eastAsia="標楷體" w:hAnsi="標楷體" w:cs="標楷體"/>
              </w:rPr>
              <w:t>「</w:t>
            </w:r>
            <w:r>
              <w:rPr>
                <w:rFonts w:ascii="標楷體" w:eastAsia="標楷體" w:hAnsi="標楷體" w:cs="標楷體"/>
                <w:b/>
              </w:rPr>
              <w:t>不要吃</w:t>
            </w:r>
            <w:r>
              <w:rPr>
                <w:rFonts w:ascii="標楷體" w:eastAsia="標楷體" w:hAnsi="標楷體" w:cs="標楷體"/>
              </w:rPr>
              <w:t>」哪一種？</w:t>
            </w:r>
          </w:p>
          <w:p w14:paraId="369619C8" w14:textId="77777777" w:rsidR="00356D1D" w:rsidRDefault="00000000">
            <w:pPr>
              <w:pStyle w:val="Web"/>
              <w:shd w:val="clear" w:color="auto" w:fill="FFFFFF"/>
              <w:spacing w:before="0" w:after="0"/>
              <w:textAlignment w:val="baseline"/>
            </w:pPr>
            <w:r>
              <w:rPr>
                <w:rFonts w:ascii="標楷體" w:eastAsia="標楷體" w:hAnsi="標楷體" w:cs="標楷體"/>
              </w:rPr>
              <w:t>請先回答「蔬菜名稱」，再</w:t>
            </w:r>
            <w:r>
              <w:rPr>
                <w:rFonts w:ascii="標楷體" w:eastAsia="標楷體" w:hAnsi="標楷體" w:cs="標楷體"/>
                <w:b/>
              </w:rPr>
              <w:t>詳細完整</w:t>
            </w:r>
            <w:r>
              <w:rPr>
                <w:rFonts w:ascii="標楷體" w:eastAsia="標楷體" w:hAnsi="標楷體" w:cs="標楷體"/>
              </w:rPr>
              <w:t>的說明「你建議不要吃它的理由」。</w:t>
            </w:r>
          </w:p>
          <w:p w14:paraId="3767E027" w14:textId="77777777" w:rsidR="00356D1D" w:rsidRDefault="00356D1D">
            <w:pPr>
              <w:pStyle w:val="Standarduser"/>
              <w:spacing w:after="0"/>
              <w:ind w:left="0" w:firstLine="0"/>
            </w:pPr>
          </w:p>
        </w:tc>
      </w:tr>
      <w:tr w:rsidR="00356D1D" w14:paraId="56BAECBF" w14:textId="77777777">
        <w:trPr>
          <w:trHeight w:val="392"/>
        </w:trPr>
        <w:tc>
          <w:tcPr>
            <w:tcW w:w="10661" w:type="dxa"/>
            <w:gridSpan w:val="5"/>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vAlign w:val="center"/>
          </w:tcPr>
          <w:p w14:paraId="081E894F" w14:textId="77777777" w:rsidR="00356D1D" w:rsidRDefault="00000000">
            <w:pPr>
              <w:pStyle w:val="Standarduser"/>
              <w:spacing w:after="0"/>
              <w:ind w:left="0" w:firstLine="0"/>
              <w:rPr>
                <w:sz w:val="24"/>
              </w:rPr>
            </w:pPr>
            <w:r>
              <w:rPr>
                <w:sz w:val="24"/>
              </w:rPr>
              <w:t>一、情境圖文出處：</w:t>
            </w:r>
          </w:p>
          <w:p w14:paraId="16864536" w14:textId="77777777" w:rsidR="00356D1D" w:rsidRDefault="00000000">
            <w:pPr>
              <w:pStyle w:val="Standarduser"/>
              <w:spacing w:after="0"/>
              <w:ind w:left="0" w:firstLine="0"/>
              <w:rPr>
                <w:sz w:val="24"/>
              </w:rPr>
            </w:pPr>
            <w:r>
              <w:rPr>
                <w:sz w:val="24"/>
              </w:rPr>
              <w:t>1.文字自編、</w:t>
            </w:r>
          </w:p>
          <w:p w14:paraId="3819F438" w14:textId="77777777" w:rsidR="00356D1D" w:rsidRDefault="00000000">
            <w:pPr>
              <w:pStyle w:val="Standarduser"/>
              <w:spacing w:after="0"/>
              <w:ind w:left="0" w:firstLine="0"/>
              <w:rPr>
                <w:sz w:val="24"/>
              </w:rPr>
            </w:pPr>
            <w:r>
              <w:rPr>
                <w:sz w:val="24"/>
              </w:rPr>
              <w:t>2.圖片修改自「農業部農業試驗所網站」https://www.tari.gov.tw/form/index-1.asp?Parser=2,6,1113,1106,,,4127,,,,2#</w:t>
            </w:r>
          </w:p>
        </w:tc>
      </w:tr>
      <w:tr w:rsidR="00356D1D" w14:paraId="19337A92" w14:textId="77777777">
        <w:trPr>
          <w:trHeight w:val="572"/>
        </w:trPr>
        <w:tc>
          <w:tcPr>
            <w:tcW w:w="2148" w:type="dxa"/>
            <w:gridSpan w:val="2"/>
            <w:tcBorders>
              <w:top w:val="single" w:sz="4" w:space="0" w:color="000000"/>
              <w:left w:val="single" w:sz="4" w:space="0" w:color="000000"/>
              <w:bottom w:val="single" w:sz="4" w:space="0" w:color="000000"/>
            </w:tcBorders>
            <w:tcMar>
              <w:top w:w="41" w:type="dxa"/>
              <w:left w:w="29" w:type="dxa"/>
              <w:bottom w:w="0" w:type="dxa"/>
              <w:right w:w="98" w:type="dxa"/>
            </w:tcMar>
          </w:tcPr>
          <w:p w14:paraId="5C194482" w14:textId="77777777" w:rsidR="00356D1D" w:rsidRDefault="00000000">
            <w:pPr>
              <w:pStyle w:val="Standard"/>
              <w:rPr>
                <w:rFonts w:ascii="標楷體" w:eastAsia="標楷體" w:hAnsi="標楷體" w:cs="標楷體"/>
              </w:rPr>
            </w:pPr>
            <w:r>
              <w:rPr>
                <w:rFonts w:ascii="標楷體" w:eastAsia="標楷體" w:hAnsi="標楷體" w:cs="標楷體"/>
              </w:rPr>
              <w:t xml:space="preserve">二、試題類型：  </w:t>
            </w:r>
          </w:p>
          <w:p w14:paraId="5066295C" w14:textId="77777777" w:rsidR="00356D1D" w:rsidRDefault="00000000">
            <w:pPr>
              <w:pStyle w:val="Standard"/>
            </w:pPr>
            <w:r>
              <w:rPr>
                <w:rFonts w:ascii="Wingdings 2" w:eastAsia="Wingdings 2" w:hAnsi="Wingdings 2" w:cs="Wingdings 2"/>
                <w:color w:val="000000"/>
              </w:rPr>
              <w:t></w:t>
            </w:r>
            <w:r>
              <w:rPr>
                <w:rFonts w:ascii="標楷體" w:eastAsia="標楷體" w:hAnsi="標楷體" w:cs="標楷體"/>
              </w:rPr>
              <w:t>開放式問答題</w:t>
            </w:r>
          </w:p>
          <w:p w14:paraId="7A4D8B1B" w14:textId="77777777" w:rsidR="00356D1D" w:rsidRDefault="00000000">
            <w:pPr>
              <w:pStyle w:val="Standard"/>
            </w:pPr>
            <w:r>
              <w:rPr>
                <w:rFonts w:ascii="標楷體" w:eastAsia="標楷體" w:hAnsi="標楷體" w:cs="標楷體"/>
              </w:rPr>
              <w:t xml:space="preserve">□選擇題 □其他              </w:t>
            </w:r>
          </w:p>
        </w:tc>
        <w:tc>
          <w:tcPr>
            <w:tcW w:w="8513" w:type="dxa"/>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BDE7F1A" w14:textId="77777777" w:rsidR="00356D1D" w:rsidRDefault="00000000">
            <w:pPr>
              <w:pStyle w:val="Standarduser"/>
              <w:spacing w:after="0"/>
              <w:ind w:left="0" w:firstLine="0"/>
              <w:rPr>
                <w:sz w:val="24"/>
              </w:rPr>
            </w:pPr>
            <w:r>
              <w:rPr>
                <w:sz w:val="24"/>
              </w:rPr>
              <w:t>三、科學素養：□以科學的角度解釋現象</w:t>
            </w:r>
          </w:p>
          <w:p w14:paraId="71BEB852" w14:textId="77777777" w:rsidR="00356D1D" w:rsidRDefault="00000000">
            <w:pPr>
              <w:pStyle w:val="Standarduser"/>
              <w:spacing w:after="0"/>
              <w:ind w:left="0" w:firstLine="0"/>
            </w:pPr>
            <w:r>
              <w:rPr>
                <w:sz w:val="20"/>
                <w:szCs w:val="20"/>
              </w:rPr>
              <w:t xml:space="preserve">         </w:t>
            </w:r>
            <w:r>
              <w:rPr>
                <w:sz w:val="24"/>
              </w:rPr>
              <w:t xml:space="preserve">      </w:t>
            </w:r>
            <w:r>
              <w:rPr>
                <w:rFonts w:ascii="Wingdings 2" w:eastAsia="Wingdings 2" w:hAnsi="Wingdings 2" w:cs="Wingdings 2"/>
              </w:rPr>
              <w:t></w:t>
            </w:r>
            <w:r>
              <w:rPr>
                <w:sz w:val="24"/>
              </w:rPr>
              <w:t>建構和評估科學探究之設計，並批判性地詮釋科學資料和證據</w:t>
            </w:r>
          </w:p>
          <w:p w14:paraId="3CB2249D" w14:textId="77777777" w:rsidR="00356D1D" w:rsidRDefault="00000000">
            <w:pPr>
              <w:pStyle w:val="Standarduser"/>
              <w:spacing w:after="0"/>
            </w:pPr>
            <w:r>
              <w:rPr>
                <w:rFonts w:ascii="新細明體" w:eastAsia="新細明體" w:hAnsi="新細明體" w:cs="Wingdings 2"/>
              </w:rPr>
              <w:t xml:space="preserve">                    </w:t>
            </w:r>
            <w:r>
              <w:rPr>
                <w:sz w:val="24"/>
              </w:rPr>
              <w:t>□研究、評估和運用科學資訊進行決策與行動</w:t>
            </w:r>
          </w:p>
        </w:tc>
      </w:tr>
      <w:tr w:rsidR="00356D1D" w14:paraId="56C55362" w14:textId="77777777">
        <w:trPr>
          <w:trHeight w:val="612"/>
        </w:trPr>
        <w:tc>
          <w:tcPr>
            <w:tcW w:w="10661" w:type="dxa"/>
            <w:gridSpan w:val="5"/>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tcPr>
          <w:p w14:paraId="66F1FD37" w14:textId="77777777" w:rsidR="00356D1D" w:rsidRDefault="00000000">
            <w:pPr>
              <w:pStyle w:val="Standarduser"/>
              <w:spacing w:after="0"/>
              <w:ind w:left="0" w:firstLine="0"/>
            </w:pPr>
            <w:r>
              <w:rPr>
                <w:sz w:val="24"/>
              </w:rPr>
              <w:t>四、</w:t>
            </w:r>
            <w:r>
              <w:rPr>
                <w:sz w:val="24"/>
                <w:szCs w:val="24"/>
              </w:rPr>
              <w:t>自然領域學習表現</w:t>
            </w:r>
            <w:r>
              <w:rPr>
                <w:b/>
                <w:bCs/>
                <w:sz w:val="24"/>
                <w:szCs w:val="24"/>
              </w:rPr>
              <w:t>(請參照領剛填寫)</w:t>
            </w:r>
          </w:p>
          <w:p w14:paraId="6C8C2070" w14:textId="77777777" w:rsidR="00356D1D" w:rsidRDefault="00000000">
            <w:pPr>
              <w:pStyle w:val="Standarduser"/>
              <w:spacing w:after="0"/>
              <w:ind w:left="0" w:firstLine="0"/>
            </w:pPr>
            <w:r>
              <w:rPr>
                <w:sz w:val="24"/>
                <w:szCs w:val="24"/>
              </w:rPr>
              <w:t xml:space="preserve">    討論與傳達： </w:t>
            </w:r>
            <w:r>
              <w:rPr>
                <w:sz w:val="24"/>
              </w:rPr>
              <w:t>pc-Ⅱ-2 能利用簡單形式的口語、文字或圖畫等，表達探究之過程、發現。</w:t>
            </w:r>
          </w:p>
        </w:tc>
      </w:tr>
      <w:tr w:rsidR="00356D1D" w14:paraId="402EF5EB" w14:textId="77777777">
        <w:trPr>
          <w:trHeight w:val="1120"/>
        </w:trPr>
        <w:tc>
          <w:tcPr>
            <w:tcW w:w="4558" w:type="dxa"/>
            <w:gridSpan w:val="3"/>
            <w:tcBorders>
              <w:top w:val="single" w:sz="4" w:space="0" w:color="000000"/>
              <w:left w:val="single" w:sz="4" w:space="0" w:color="000000"/>
              <w:bottom w:val="single" w:sz="4" w:space="0" w:color="000000"/>
            </w:tcBorders>
            <w:tcMar>
              <w:top w:w="41" w:type="dxa"/>
              <w:left w:w="29" w:type="dxa"/>
              <w:bottom w:w="0" w:type="dxa"/>
              <w:right w:w="98" w:type="dxa"/>
            </w:tcMar>
          </w:tcPr>
          <w:p w14:paraId="6B1CC99D" w14:textId="77777777" w:rsidR="00356D1D" w:rsidRDefault="00000000">
            <w:pPr>
              <w:pStyle w:val="Standarduser"/>
              <w:spacing w:after="30"/>
              <w:ind w:left="0" w:firstLine="0"/>
              <w:rPr>
                <w:sz w:val="24"/>
              </w:rPr>
            </w:pPr>
            <w:r>
              <w:rPr>
                <w:sz w:val="24"/>
              </w:rPr>
              <w:t>五、適合施測年段：</w:t>
            </w:r>
          </w:p>
          <w:p w14:paraId="4A6F8545" w14:textId="77777777" w:rsidR="00356D1D" w:rsidRDefault="00000000">
            <w:pPr>
              <w:pStyle w:val="Standarduser"/>
              <w:spacing w:after="75"/>
              <w:ind w:left="120" w:firstLine="0"/>
            </w:pPr>
            <w:r>
              <w:rPr>
                <w:sz w:val="24"/>
              </w:rPr>
              <w:t xml:space="preserve">□國小四年級 </w:t>
            </w:r>
            <w:r>
              <w:rPr>
                <w:rFonts w:ascii="Wingdings 2" w:eastAsia="Wingdings 2" w:hAnsi="Wingdings 2" w:cs="Wingdings 2"/>
              </w:rPr>
              <w:t></w:t>
            </w:r>
            <w:r>
              <w:rPr>
                <w:sz w:val="24"/>
              </w:rPr>
              <w:t>國小五、六年級</w:t>
            </w:r>
          </w:p>
          <w:p w14:paraId="33587E03" w14:textId="77777777" w:rsidR="00356D1D" w:rsidRDefault="00000000">
            <w:pPr>
              <w:pStyle w:val="Standarduser"/>
              <w:spacing w:after="0"/>
              <w:ind w:left="120" w:firstLine="0"/>
              <w:rPr>
                <w:sz w:val="24"/>
              </w:rPr>
            </w:pPr>
            <w:r>
              <w:rPr>
                <w:sz w:val="24"/>
              </w:rPr>
              <w:t>□國一～高一</w:t>
            </w:r>
          </w:p>
        </w:tc>
        <w:tc>
          <w:tcPr>
            <w:tcW w:w="6103" w:type="dxa"/>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4E6F9AD" w14:textId="77777777" w:rsidR="00356D1D" w:rsidRDefault="00000000">
            <w:pPr>
              <w:pStyle w:val="Standarduser"/>
              <w:spacing w:after="0"/>
              <w:ind w:left="0" w:firstLine="0"/>
              <w:rPr>
                <w:sz w:val="24"/>
              </w:rPr>
            </w:pPr>
            <w:r>
              <w:rPr>
                <w:sz w:val="24"/>
              </w:rPr>
              <w:t>六、難度預測：</w:t>
            </w:r>
          </w:p>
          <w:p w14:paraId="0C0551B8" w14:textId="77777777" w:rsidR="00356D1D" w:rsidRDefault="00000000">
            <w:pPr>
              <w:pStyle w:val="Standarduser"/>
              <w:spacing w:after="0"/>
              <w:ind w:left="139" w:right="411" w:hanging="139"/>
            </w:pPr>
            <w:r>
              <w:rPr>
                <w:sz w:val="24"/>
              </w:rPr>
              <w:t xml:space="preserve"> □易(75%以上會答對)  </w:t>
            </w:r>
            <w:r>
              <w:rPr>
                <w:rFonts w:ascii="Wingdings 2" w:eastAsia="Wingdings 2" w:hAnsi="Wingdings 2" w:cs="Wingdings 2"/>
              </w:rPr>
              <w:t></w:t>
            </w:r>
            <w:r>
              <w:rPr>
                <w:sz w:val="24"/>
              </w:rPr>
              <w:t>中(50~75%會答對)</w:t>
            </w:r>
          </w:p>
          <w:p w14:paraId="431CBA96" w14:textId="77777777" w:rsidR="00356D1D" w:rsidRDefault="00000000">
            <w:pPr>
              <w:pStyle w:val="Standarduser"/>
              <w:spacing w:after="0"/>
              <w:ind w:left="0" w:firstLine="0"/>
              <w:rPr>
                <w:sz w:val="24"/>
              </w:rPr>
            </w:pPr>
            <w:r>
              <w:rPr>
                <w:sz w:val="24"/>
              </w:rPr>
              <w:t xml:space="preserve"> □難(50%以下會答對)</w:t>
            </w:r>
          </w:p>
        </w:tc>
      </w:tr>
      <w:tr w:rsidR="00356D1D" w14:paraId="76552FDE" w14:textId="77777777">
        <w:trPr>
          <w:trHeight w:val="313"/>
        </w:trPr>
        <w:tc>
          <w:tcPr>
            <w:tcW w:w="10661" w:type="dxa"/>
            <w:gridSpan w:val="5"/>
            <w:tcBorders>
              <w:top w:val="single" w:sz="4" w:space="0" w:color="000000"/>
              <w:left w:val="single" w:sz="4" w:space="0" w:color="000000"/>
              <w:bottom w:val="single" w:sz="4" w:space="0" w:color="000000"/>
              <w:right w:val="single" w:sz="4" w:space="0" w:color="000000"/>
            </w:tcBorders>
            <w:tcMar>
              <w:top w:w="41" w:type="dxa"/>
              <w:left w:w="29" w:type="dxa"/>
              <w:bottom w:w="0" w:type="dxa"/>
              <w:right w:w="98" w:type="dxa"/>
            </w:tcMar>
            <w:vAlign w:val="center"/>
          </w:tcPr>
          <w:p w14:paraId="649D01A6" w14:textId="77777777" w:rsidR="00356D1D" w:rsidRDefault="00000000">
            <w:pPr>
              <w:pStyle w:val="Standarduser"/>
              <w:spacing w:after="0"/>
              <w:ind w:left="0" w:firstLine="0"/>
              <w:jc w:val="both"/>
            </w:pPr>
            <w:r>
              <w:rPr>
                <w:sz w:val="24"/>
              </w:rPr>
              <w:t xml:space="preserve">七、所屬領域類別： □物理類   □化學類   □生物類   □地球科學類   </w:t>
            </w:r>
            <w:r>
              <w:rPr>
                <w:rFonts w:ascii="Wingdings 2" w:eastAsia="Wingdings 2" w:hAnsi="Wingdings 2" w:cs="Wingdings 2"/>
              </w:rPr>
              <w:t></w:t>
            </w:r>
            <w:r>
              <w:rPr>
                <w:sz w:val="24"/>
              </w:rPr>
              <w:t>生活與應用科學類</w:t>
            </w:r>
          </w:p>
        </w:tc>
      </w:tr>
      <w:tr w:rsidR="00356D1D" w14:paraId="270A98FF" w14:textId="77777777">
        <w:trPr>
          <w:trHeight w:val="4787"/>
        </w:trPr>
        <w:tc>
          <w:tcPr>
            <w:tcW w:w="113" w:type="dxa"/>
            <w:tcMar>
              <w:top w:w="0" w:type="dxa"/>
              <w:left w:w="10" w:type="dxa"/>
              <w:bottom w:w="0" w:type="dxa"/>
              <w:right w:w="10" w:type="dxa"/>
            </w:tcMar>
          </w:tcPr>
          <w:p w14:paraId="3D1A4D70" w14:textId="77777777" w:rsidR="00356D1D" w:rsidRDefault="00356D1D">
            <w:pPr>
              <w:pStyle w:val="Standarduser"/>
              <w:spacing w:after="0"/>
              <w:ind w:left="2" w:firstLine="0"/>
              <w:rPr>
                <w:sz w:val="24"/>
              </w:rPr>
            </w:pPr>
          </w:p>
        </w:tc>
        <w:tc>
          <w:tcPr>
            <w:tcW w:w="10508" w:type="dxa"/>
            <w:gridSpan w:val="3"/>
            <w:tcBorders>
              <w:top w:val="single" w:sz="4" w:space="0" w:color="000000"/>
              <w:left w:val="single" w:sz="4" w:space="0" w:color="000000"/>
              <w:bottom w:val="single" w:sz="4" w:space="0" w:color="000000"/>
              <w:right w:val="single" w:sz="4" w:space="0" w:color="000000"/>
            </w:tcBorders>
            <w:tcMar>
              <w:top w:w="41" w:type="dxa"/>
              <w:left w:w="26" w:type="dxa"/>
              <w:bottom w:w="0" w:type="dxa"/>
              <w:right w:w="0" w:type="dxa"/>
            </w:tcMar>
            <w:vAlign w:val="center"/>
          </w:tcPr>
          <w:p w14:paraId="351989D8" w14:textId="77777777" w:rsidR="00356D1D" w:rsidRDefault="00000000">
            <w:pPr>
              <w:pStyle w:val="Standarduser"/>
              <w:spacing w:after="0"/>
              <w:ind w:left="2" w:firstLine="0"/>
              <w:rPr>
                <w:sz w:val="24"/>
              </w:rPr>
            </w:pPr>
            <w:r>
              <w:rPr>
                <w:sz w:val="24"/>
              </w:rPr>
              <w:t>八、評分標準詳述：</w:t>
            </w:r>
          </w:p>
          <w:p w14:paraId="2FC9FA3D"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7291B6AC" w14:textId="77777777" w:rsidR="00356D1D" w:rsidRDefault="00000000">
            <w:pPr>
              <w:spacing w:line="400" w:lineRule="exact"/>
            </w:pPr>
            <w:r>
              <w:rPr>
                <w:rFonts w:ascii="標楷體" w:eastAsia="標楷體" w:hAnsi="標楷體"/>
              </w:rPr>
              <w:t>要獲得</w:t>
            </w:r>
            <w:r>
              <w:rPr>
                <w:rFonts w:ascii="標楷體" w:eastAsia="標楷體" w:hAnsi="標楷體"/>
                <w:color w:val="FF0000"/>
              </w:rPr>
              <w:t>滿分2分</w:t>
            </w:r>
            <w:r>
              <w:rPr>
                <w:rFonts w:ascii="標楷體" w:eastAsia="標楷體" w:hAnsi="標楷體"/>
              </w:rPr>
              <w:t>，必須綜合「題目對於蒼蠅試劑的說明，以及圖片內容」，先回答「</w:t>
            </w:r>
            <w:r>
              <w:rPr>
                <w:rFonts w:ascii="標楷體" w:eastAsia="標楷體" w:hAnsi="標楷體"/>
                <w:b/>
              </w:rPr>
              <w:t>小白菜</w:t>
            </w:r>
            <w:r>
              <w:rPr>
                <w:rFonts w:ascii="標楷體" w:eastAsia="標楷體" w:hAnsi="標楷體"/>
              </w:rPr>
              <w:t>」，再詳細指出「</w:t>
            </w:r>
            <w:r>
              <w:rPr>
                <w:rFonts w:ascii="標楷體" w:eastAsia="標楷體" w:hAnsi="標楷體"/>
                <w:color w:val="FF0000"/>
              </w:rPr>
              <w:t>檢驗顏色</w:t>
            </w:r>
            <w:r>
              <w:rPr>
                <w:rFonts w:ascii="標楷體" w:eastAsia="標楷體" w:hAnsi="標楷體"/>
              </w:rPr>
              <w:t>和</w:t>
            </w:r>
            <w:r>
              <w:rPr>
                <w:rFonts w:ascii="標楷體" w:eastAsia="標楷體" w:hAnsi="標楷體"/>
                <w:color w:val="FF0000"/>
              </w:rPr>
              <w:t>農藥含量</w:t>
            </w:r>
            <w:r>
              <w:rPr>
                <w:rFonts w:ascii="標楷體" w:eastAsia="標楷體" w:hAnsi="標楷體"/>
              </w:rPr>
              <w:t>」之間的關係。舉例如下：</w:t>
            </w:r>
          </w:p>
          <w:p w14:paraId="5B19CD62" w14:textId="77777777" w:rsidR="00356D1D" w:rsidRDefault="00356D1D">
            <w:pPr>
              <w:spacing w:line="400" w:lineRule="exact"/>
              <w:rPr>
                <w:rFonts w:ascii="標楷體" w:eastAsia="標楷體" w:hAnsi="標楷體"/>
                <w:b/>
                <w:color w:val="FF0000"/>
              </w:rPr>
            </w:pPr>
          </w:p>
          <w:p w14:paraId="07E90DD5" w14:textId="77777777" w:rsidR="00356D1D" w:rsidRDefault="00000000">
            <w:pPr>
              <w:spacing w:line="400" w:lineRule="exact"/>
              <w:rPr>
                <w:rFonts w:ascii="標楷體" w:eastAsia="標楷體" w:hAnsi="標楷體"/>
                <w:b/>
                <w:color w:val="FF0000"/>
              </w:rPr>
            </w:pPr>
            <w:r>
              <w:rPr>
                <w:rFonts w:ascii="標楷體" w:eastAsia="標楷體" w:hAnsi="標楷體"/>
                <w:b/>
                <w:color w:val="FF0000"/>
              </w:rPr>
              <w:t>2分：</w:t>
            </w:r>
          </w:p>
          <w:p w14:paraId="12C46711" w14:textId="77777777" w:rsidR="00356D1D" w:rsidRDefault="00000000">
            <w:pPr>
              <w:spacing w:line="400" w:lineRule="exact"/>
            </w:pPr>
            <w:r>
              <w:rPr>
                <w:rFonts w:ascii="標楷體" w:eastAsia="標楷體" w:hAnsi="標楷體"/>
              </w:rPr>
              <w:t>※小白菜，因為使用試劑檢測後，在五種蔬菜中，它的結果</w:t>
            </w:r>
            <w:r>
              <w:rPr>
                <w:rFonts w:ascii="標楷體" w:eastAsia="標楷體" w:hAnsi="標楷體"/>
                <w:color w:val="FF0000"/>
              </w:rPr>
              <w:t>顏色最透明</w:t>
            </w:r>
            <w:r>
              <w:rPr>
                <w:rFonts w:ascii="標楷體" w:eastAsia="標楷體" w:hAnsi="標楷體"/>
              </w:rPr>
              <w:t>，代表</w:t>
            </w:r>
            <w:r>
              <w:rPr>
                <w:rFonts w:ascii="標楷體" w:eastAsia="標楷體" w:hAnsi="標楷體"/>
                <w:color w:val="FF0000"/>
              </w:rPr>
              <w:t>農藥最多</w:t>
            </w:r>
            <w:r>
              <w:rPr>
                <w:rFonts w:ascii="標楷體" w:eastAsia="標楷體" w:hAnsi="標楷體"/>
              </w:rPr>
              <w:t>。</w:t>
            </w:r>
          </w:p>
          <w:p w14:paraId="13B2C3FB" w14:textId="77777777" w:rsidR="00356D1D" w:rsidRDefault="00000000">
            <w:pPr>
              <w:spacing w:line="400" w:lineRule="exact"/>
            </w:pPr>
            <w:r>
              <w:rPr>
                <w:rFonts w:ascii="標楷體" w:eastAsia="標楷體" w:hAnsi="標楷體"/>
              </w:rPr>
              <w:t>※小白菜，因為試劑接觸它後，</w:t>
            </w:r>
            <w:r>
              <w:rPr>
                <w:rFonts w:ascii="標楷體" w:eastAsia="標楷體" w:hAnsi="標楷體"/>
                <w:color w:val="FF0000"/>
              </w:rPr>
              <w:t>顏色最淡</w:t>
            </w:r>
            <w:r>
              <w:rPr>
                <w:rFonts w:ascii="標楷體" w:eastAsia="標楷體" w:hAnsi="標楷體"/>
              </w:rPr>
              <w:t>，代表</w:t>
            </w:r>
            <w:r>
              <w:rPr>
                <w:rFonts w:ascii="標楷體" w:eastAsia="標楷體" w:hAnsi="標楷體"/>
                <w:color w:val="FF0000"/>
              </w:rPr>
              <w:t>農藥最多</w:t>
            </w:r>
            <w:r>
              <w:rPr>
                <w:rFonts w:ascii="標楷體" w:eastAsia="標楷體" w:hAnsi="標楷體"/>
              </w:rPr>
              <w:t>。</w:t>
            </w:r>
          </w:p>
          <w:p w14:paraId="4C152EA1" w14:textId="77777777" w:rsidR="00356D1D" w:rsidRDefault="00356D1D">
            <w:pPr>
              <w:spacing w:line="400" w:lineRule="exact"/>
              <w:rPr>
                <w:rFonts w:ascii="標楷體" w:eastAsia="標楷體" w:hAnsi="標楷體"/>
                <w:b/>
                <w:color w:val="0033CC"/>
              </w:rPr>
            </w:pPr>
          </w:p>
          <w:p w14:paraId="63AAA40A" w14:textId="77777777" w:rsidR="00356D1D" w:rsidRDefault="00000000">
            <w:pPr>
              <w:spacing w:line="400" w:lineRule="exact"/>
              <w:rPr>
                <w:rFonts w:ascii="標楷體" w:eastAsia="標楷體" w:hAnsi="標楷體"/>
                <w:b/>
                <w:color w:val="0033CC"/>
              </w:rPr>
            </w:pPr>
            <w:r>
              <w:rPr>
                <w:rFonts w:ascii="標楷體" w:eastAsia="標楷體" w:hAnsi="標楷體"/>
                <w:b/>
                <w:color w:val="0033CC"/>
              </w:rPr>
              <w:t>1分：</w:t>
            </w:r>
          </w:p>
          <w:p w14:paraId="2463ED66" w14:textId="77777777" w:rsidR="00356D1D" w:rsidRDefault="00000000">
            <w:pPr>
              <w:spacing w:line="400" w:lineRule="exact"/>
            </w:pPr>
            <w:r>
              <w:rPr>
                <w:rFonts w:ascii="標楷體" w:eastAsia="標楷體" w:hAnsi="標楷體"/>
              </w:rPr>
              <w:t>※小白菜，因為檢驗的顏色最透明。</w:t>
            </w:r>
            <w:r>
              <w:rPr>
                <w:rFonts w:ascii="標楷體" w:eastAsia="標楷體" w:hAnsi="標楷體"/>
                <w:color w:val="0033CC"/>
              </w:rPr>
              <w:t>(沒有說明顏色代表的意義)</w:t>
            </w:r>
          </w:p>
          <w:p w14:paraId="28972CC3" w14:textId="77777777" w:rsidR="00356D1D" w:rsidRDefault="00000000">
            <w:pPr>
              <w:spacing w:line="400" w:lineRule="exact"/>
            </w:pPr>
            <w:r>
              <w:rPr>
                <w:rFonts w:ascii="標楷體" w:eastAsia="標楷體" w:hAnsi="標楷體"/>
              </w:rPr>
              <w:t>※小白菜，因為檢查出來它的農藥最多。</w:t>
            </w:r>
            <w:r>
              <w:rPr>
                <w:rFonts w:ascii="標楷體" w:eastAsia="標楷體" w:hAnsi="標楷體"/>
                <w:color w:val="0033CC"/>
              </w:rPr>
              <w:t>(沒有判斷農藥最多的依據)</w:t>
            </w:r>
          </w:p>
          <w:p w14:paraId="4A9CEBFD" w14:textId="77777777" w:rsidR="00356D1D" w:rsidRDefault="00356D1D">
            <w:pPr>
              <w:spacing w:line="400" w:lineRule="exact"/>
              <w:rPr>
                <w:rFonts w:ascii="標楷體" w:eastAsia="標楷體" w:hAnsi="標楷體"/>
                <w:b/>
                <w:color w:val="006600"/>
              </w:rPr>
            </w:pPr>
          </w:p>
          <w:p w14:paraId="011616C4" w14:textId="77777777" w:rsidR="00356D1D" w:rsidRDefault="00000000">
            <w:pPr>
              <w:spacing w:line="400" w:lineRule="exact"/>
              <w:rPr>
                <w:rFonts w:ascii="標楷體" w:eastAsia="標楷體" w:hAnsi="標楷體"/>
                <w:b/>
                <w:color w:val="006600"/>
              </w:rPr>
            </w:pPr>
            <w:r>
              <w:rPr>
                <w:rFonts w:ascii="標楷體" w:eastAsia="標楷體" w:hAnsi="標楷體"/>
                <w:b/>
                <w:color w:val="006600"/>
              </w:rPr>
              <w:t>0分：</w:t>
            </w:r>
          </w:p>
          <w:p w14:paraId="4774061D" w14:textId="77777777" w:rsidR="00356D1D" w:rsidRDefault="00000000">
            <w:pPr>
              <w:spacing w:line="400" w:lineRule="exact"/>
            </w:pPr>
            <w:r>
              <w:rPr>
                <w:rFonts w:ascii="標楷體" w:eastAsia="標楷體" w:hAnsi="標楷體"/>
              </w:rPr>
              <w:t>※小白菜。</w:t>
            </w:r>
            <w:r>
              <w:rPr>
                <w:rFonts w:ascii="標楷體" w:eastAsia="標楷體" w:hAnsi="標楷體"/>
                <w:color w:val="006600"/>
              </w:rPr>
              <w:t>(沒有任何說明)</w:t>
            </w:r>
          </w:p>
          <w:p w14:paraId="491B671E" w14:textId="77777777" w:rsidR="00356D1D" w:rsidRDefault="00000000">
            <w:pPr>
              <w:pStyle w:val="Web"/>
              <w:shd w:val="clear" w:color="auto" w:fill="FFFFFF"/>
              <w:spacing w:before="0" w:after="0"/>
              <w:textAlignment w:val="baseline"/>
              <w:rPr>
                <w:rFonts w:ascii="標楷體" w:eastAsia="標楷體" w:hAnsi="標楷體"/>
              </w:rPr>
            </w:pPr>
            <w:r>
              <w:rPr>
                <w:rFonts w:ascii="標楷體" w:eastAsia="標楷體" w:hAnsi="標楷體"/>
              </w:rPr>
              <w:t>※回答其他蔬菜。</w:t>
            </w:r>
          </w:p>
          <w:p w14:paraId="3B4FD45F" w14:textId="77777777" w:rsidR="00356D1D" w:rsidRDefault="00356D1D">
            <w:pPr>
              <w:pStyle w:val="Web"/>
              <w:shd w:val="clear" w:color="auto" w:fill="FFFFFF"/>
              <w:spacing w:before="0" w:after="0"/>
              <w:textAlignment w:val="baseline"/>
            </w:pPr>
          </w:p>
        </w:tc>
        <w:tc>
          <w:tcPr>
            <w:tcW w:w="40" w:type="dxa"/>
            <w:tcMar>
              <w:top w:w="0" w:type="dxa"/>
              <w:left w:w="10" w:type="dxa"/>
              <w:bottom w:w="0" w:type="dxa"/>
              <w:right w:w="10" w:type="dxa"/>
            </w:tcMar>
          </w:tcPr>
          <w:p w14:paraId="00931EA0" w14:textId="77777777" w:rsidR="00356D1D" w:rsidRDefault="00356D1D">
            <w:pPr>
              <w:pStyle w:val="Web"/>
              <w:shd w:val="clear" w:color="auto" w:fill="FFFFFF"/>
              <w:spacing w:before="0" w:after="0"/>
              <w:textAlignment w:val="baseline"/>
            </w:pPr>
          </w:p>
        </w:tc>
      </w:tr>
    </w:tbl>
    <w:p w14:paraId="5C9C434E" w14:textId="77777777" w:rsidR="00356D1D" w:rsidRDefault="00356D1D">
      <w:pPr>
        <w:pStyle w:val="Standarduser"/>
        <w:spacing w:after="0"/>
        <w:ind w:left="0" w:right="2760" w:firstLine="0"/>
      </w:pPr>
    </w:p>
    <w:p w14:paraId="71CEF66A" w14:textId="77777777" w:rsidR="00356D1D" w:rsidRDefault="00356D1D">
      <w:pPr>
        <w:rPr>
          <w:lang w:bidi="ar-SA"/>
        </w:rPr>
      </w:pPr>
    </w:p>
    <w:p w14:paraId="2BD03865" w14:textId="77777777" w:rsidR="00356D1D" w:rsidRDefault="00356D1D">
      <w:pPr>
        <w:rPr>
          <w:lang w:bidi="ar-SA"/>
        </w:rPr>
      </w:pPr>
    </w:p>
    <w:p w14:paraId="6E104624" w14:textId="77777777" w:rsidR="00356D1D" w:rsidRDefault="00356D1D">
      <w:pPr>
        <w:rPr>
          <w:lang w:bidi="ar-SA"/>
        </w:rPr>
      </w:pPr>
    </w:p>
    <w:p w14:paraId="015FCFEA" w14:textId="77777777" w:rsidR="00356D1D" w:rsidRDefault="00356D1D">
      <w:pPr>
        <w:rPr>
          <w:lang w:bidi="ar-SA"/>
        </w:rPr>
      </w:pPr>
    </w:p>
    <w:p w14:paraId="53B7E8CC" w14:textId="77777777" w:rsidR="00356D1D" w:rsidRDefault="00356D1D">
      <w:pPr>
        <w:rPr>
          <w:rFonts w:ascii="標楷體" w:eastAsia="標楷體" w:hAnsi="標楷體" w:cs="標楷體"/>
          <w:color w:val="000000"/>
          <w:sz w:val="28"/>
          <w:szCs w:val="22"/>
          <w:lang w:bidi="ar-SA"/>
        </w:rPr>
      </w:pPr>
    </w:p>
    <w:p w14:paraId="516ABB11" w14:textId="77777777" w:rsidR="00356D1D" w:rsidRDefault="00356D1D">
      <w:pPr>
        <w:tabs>
          <w:tab w:val="left" w:pos="1725"/>
        </w:tabs>
        <w:rPr>
          <w:rFonts w:ascii="標楷體" w:eastAsia="標楷體" w:hAnsi="標楷體" w:cs="標楷體"/>
          <w:color w:val="000000"/>
          <w:sz w:val="28"/>
          <w:szCs w:val="22"/>
          <w:lang w:bidi="ar-SA"/>
        </w:rPr>
      </w:pPr>
    </w:p>
    <w:p w14:paraId="06976222" w14:textId="77777777" w:rsidR="00356D1D" w:rsidRDefault="00356D1D">
      <w:pPr>
        <w:tabs>
          <w:tab w:val="left" w:pos="1725"/>
        </w:tabs>
        <w:rPr>
          <w:rFonts w:ascii="標楷體" w:eastAsia="標楷體" w:hAnsi="標楷體" w:cs="標楷體"/>
          <w:color w:val="000000"/>
          <w:sz w:val="28"/>
          <w:szCs w:val="22"/>
          <w:lang w:bidi="ar-SA"/>
        </w:rPr>
      </w:pPr>
    </w:p>
    <w:p w14:paraId="789C557D" w14:textId="77777777" w:rsidR="00356D1D" w:rsidRDefault="00356D1D">
      <w:pPr>
        <w:tabs>
          <w:tab w:val="left" w:pos="1725"/>
        </w:tabs>
        <w:rPr>
          <w:rFonts w:ascii="標楷體" w:eastAsia="標楷體" w:hAnsi="標楷體" w:cs="標楷體"/>
          <w:color w:val="000000"/>
          <w:sz w:val="28"/>
          <w:szCs w:val="22"/>
          <w:lang w:bidi="ar-SA"/>
        </w:rPr>
      </w:pPr>
    </w:p>
    <w:p w14:paraId="2088A3E2" w14:textId="77777777" w:rsidR="00356D1D" w:rsidRDefault="00356D1D">
      <w:pPr>
        <w:tabs>
          <w:tab w:val="left" w:pos="1725"/>
        </w:tabs>
        <w:rPr>
          <w:rFonts w:ascii="標楷體" w:eastAsia="標楷體" w:hAnsi="標楷體" w:cs="標楷體"/>
          <w:color w:val="000000"/>
          <w:sz w:val="28"/>
          <w:szCs w:val="22"/>
          <w:lang w:bidi="ar-SA"/>
        </w:rPr>
      </w:pPr>
    </w:p>
    <w:p w14:paraId="3503D82A" w14:textId="77777777" w:rsidR="00356D1D" w:rsidRDefault="00356D1D">
      <w:pPr>
        <w:tabs>
          <w:tab w:val="left" w:pos="1725"/>
        </w:tabs>
        <w:rPr>
          <w:rFonts w:ascii="標楷體" w:eastAsia="標楷體" w:hAnsi="標楷體" w:cs="標楷體"/>
          <w:color w:val="000000"/>
          <w:sz w:val="28"/>
          <w:szCs w:val="22"/>
          <w:lang w:bidi="ar-SA"/>
        </w:rPr>
      </w:pPr>
    </w:p>
    <w:p w14:paraId="6F888C89" w14:textId="77777777" w:rsidR="00356D1D" w:rsidRDefault="00356D1D">
      <w:pPr>
        <w:tabs>
          <w:tab w:val="left" w:pos="1725"/>
        </w:tabs>
        <w:rPr>
          <w:rFonts w:ascii="標楷體" w:eastAsia="標楷體" w:hAnsi="標楷體" w:cs="標楷體"/>
          <w:color w:val="000000"/>
          <w:sz w:val="28"/>
          <w:szCs w:val="22"/>
          <w:lang w:bidi="ar-SA"/>
        </w:rPr>
      </w:pPr>
    </w:p>
    <w:p w14:paraId="64845655" w14:textId="77777777" w:rsidR="00356D1D" w:rsidRDefault="00356D1D">
      <w:pPr>
        <w:tabs>
          <w:tab w:val="left" w:pos="1725"/>
        </w:tabs>
        <w:rPr>
          <w:rFonts w:ascii="標楷體" w:eastAsia="標楷體" w:hAnsi="標楷體" w:cs="標楷體"/>
          <w:color w:val="000000"/>
          <w:sz w:val="28"/>
          <w:szCs w:val="22"/>
          <w:lang w:bidi="ar-SA"/>
        </w:rPr>
      </w:pPr>
    </w:p>
    <w:p w14:paraId="43F0F0BE" w14:textId="77777777" w:rsidR="00356D1D" w:rsidRDefault="00356D1D">
      <w:pPr>
        <w:tabs>
          <w:tab w:val="left" w:pos="1725"/>
        </w:tabs>
        <w:rPr>
          <w:rFonts w:ascii="標楷體" w:eastAsia="標楷體" w:hAnsi="標楷體" w:cs="標楷體"/>
          <w:color w:val="000000"/>
          <w:sz w:val="28"/>
          <w:szCs w:val="22"/>
          <w:lang w:bidi="ar-SA"/>
        </w:rPr>
      </w:pPr>
    </w:p>
    <w:p w14:paraId="0D507827" w14:textId="77777777" w:rsidR="00356D1D" w:rsidRDefault="00356D1D">
      <w:pPr>
        <w:tabs>
          <w:tab w:val="left" w:pos="1725"/>
        </w:tabs>
        <w:rPr>
          <w:rFonts w:ascii="標楷體" w:eastAsia="標楷體" w:hAnsi="標楷體" w:cs="標楷體"/>
          <w:color w:val="000000"/>
          <w:sz w:val="28"/>
          <w:szCs w:val="22"/>
          <w:lang w:bidi="ar-SA"/>
        </w:rPr>
      </w:pPr>
    </w:p>
    <w:p w14:paraId="631E1C73" w14:textId="77777777" w:rsidR="00356D1D" w:rsidRDefault="00356D1D">
      <w:pPr>
        <w:tabs>
          <w:tab w:val="left" w:pos="1725"/>
        </w:tabs>
        <w:rPr>
          <w:rFonts w:ascii="標楷體" w:eastAsia="標楷體" w:hAnsi="標楷體" w:cs="標楷體"/>
          <w:color w:val="000000"/>
          <w:sz w:val="28"/>
          <w:szCs w:val="22"/>
          <w:lang w:bidi="ar-SA"/>
        </w:rPr>
      </w:pPr>
    </w:p>
    <w:p w14:paraId="15364F08" w14:textId="77777777" w:rsidR="00356D1D" w:rsidRDefault="00356D1D">
      <w:pPr>
        <w:tabs>
          <w:tab w:val="left" w:pos="1725"/>
        </w:tabs>
        <w:rPr>
          <w:rFonts w:ascii="標楷體" w:eastAsia="標楷體" w:hAnsi="標楷體" w:cs="標楷體"/>
          <w:color w:val="000000"/>
          <w:sz w:val="28"/>
          <w:szCs w:val="22"/>
          <w:lang w:bidi="ar-SA"/>
        </w:rPr>
      </w:pPr>
    </w:p>
    <w:p w14:paraId="5F82A4EB" w14:textId="77777777" w:rsidR="00356D1D" w:rsidRDefault="00356D1D">
      <w:pPr>
        <w:tabs>
          <w:tab w:val="left" w:pos="1725"/>
        </w:tabs>
        <w:rPr>
          <w:rFonts w:ascii="標楷體" w:eastAsia="標楷體" w:hAnsi="標楷體" w:cs="標楷體"/>
          <w:color w:val="000000"/>
          <w:sz w:val="28"/>
          <w:szCs w:val="22"/>
          <w:lang w:bidi="ar-SA"/>
        </w:rPr>
      </w:pPr>
    </w:p>
    <w:p w14:paraId="31FDC25C" w14:textId="77777777" w:rsidR="00356D1D" w:rsidRDefault="00356D1D">
      <w:pPr>
        <w:tabs>
          <w:tab w:val="left" w:pos="1725"/>
        </w:tabs>
        <w:rPr>
          <w:rFonts w:ascii="標楷體" w:eastAsia="標楷體" w:hAnsi="標楷體" w:cs="標楷體"/>
          <w:color w:val="000000"/>
          <w:sz w:val="28"/>
          <w:szCs w:val="22"/>
          <w:lang w:bidi="ar-SA"/>
        </w:rPr>
      </w:pPr>
    </w:p>
    <w:p w14:paraId="6F1607FB" w14:textId="77777777" w:rsidR="00356D1D" w:rsidRDefault="00356D1D">
      <w:pPr>
        <w:tabs>
          <w:tab w:val="left" w:pos="1725"/>
        </w:tabs>
        <w:rPr>
          <w:rFonts w:ascii="標楷體" w:eastAsia="標楷體" w:hAnsi="標楷體" w:cs="標楷體"/>
          <w:color w:val="000000"/>
          <w:sz w:val="28"/>
          <w:szCs w:val="22"/>
          <w:lang w:bidi="ar-SA"/>
        </w:rPr>
      </w:pPr>
    </w:p>
    <w:p w14:paraId="3B3D09BE" w14:textId="77777777" w:rsidR="00356D1D" w:rsidRDefault="00356D1D">
      <w:pPr>
        <w:tabs>
          <w:tab w:val="left" w:pos="1725"/>
        </w:tabs>
        <w:rPr>
          <w:rFonts w:ascii="標楷體" w:eastAsia="標楷體" w:hAnsi="標楷體" w:cs="標楷體"/>
          <w:color w:val="000000"/>
          <w:sz w:val="28"/>
          <w:szCs w:val="22"/>
          <w:lang w:bidi="ar-SA"/>
        </w:rPr>
      </w:pPr>
    </w:p>
    <w:p w14:paraId="2FAB84AF" w14:textId="77777777" w:rsidR="00356D1D" w:rsidRDefault="00356D1D">
      <w:pPr>
        <w:tabs>
          <w:tab w:val="left" w:pos="1725"/>
        </w:tabs>
        <w:rPr>
          <w:rFonts w:ascii="標楷體" w:eastAsia="標楷體" w:hAnsi="標楷體" w:cs="標楷體"/>
          <w:color w:val="000000"/>
          <w:sz w:val="28"/>
          <w:szCs w:val="22"/>
          <w:lang w:bidi="ar-SA"/>
        </w:rPr>
      </w:pPr>
    </w:p>
    <w:p w14:paraId="620DEC10" w14:textId="77777777" w:rsidR="00356D1D" w:rsidRDefault="00356D1D">
      <w:pPr>
        <w:tabs>
          <w:tab w:val="left" w:pos="1725"/>
        </w:tabs>
        <w:rPr>
          <w:rFonts w:ascii="標楷體" w:eastAsia="標楷體" w:hAnsi="標楷體" w:cs="標楷體"/>
          <w:color w:val="000000"/>
          <w:sz w:val="28"/>
          <w:szCs w:val="22"/>
          <w:lang w:bidi="ar-SA"/>
        </w:rPr>
      </w:pPr>
    </w:p>
    <w:p w14:paraId="4B260E62" w14:textId="77777777" w:rsidR="00356D1D" w:rsidRDefault="00000000">
      <w:pPr>
        <w:tabs>
          <w:tab w:val="left" w:pos="1725"/>
        </w:tabs>
      </w:pPr>
      <w:r>
        <w:rPr>
          <w:rFonts w:ascii="標楷體" w:eastAsia="標楷體" w:hAnsi="標楷體" w:cs="標楷體"/>
          <w:color w:val="000000"/>
          <w:sz w:val="28"/>
          <w:szCs w:val="22"/>
          <w:lang w:bidi="ar-SA"/>
        </w:rPr>
        <w:tab/>
      </w:r>
    </w:p>
    <w:p w14:paraId="0E02A703" w14:textId="77777777" w:rsidR="00356D1D" w:rsidRDefault="00000000">
      <w:pPr>
        <w:pStyle w:val="Standarduser"/>
        <w:spacing w:after="222"/>
        <w:ind w:left="0" w:firstLine="0"/>
      </w:pPr>
      <w:r>
        <w:lastRenderedPageBreak/>
        <w:t>附件二 空白投稿格式 (設計藍圖、題組內容)</w:t>
      </w:r>
    </w:p>
    <w:p w14:paraId="16CDD6AA" w14:textId="77777777" w:rsidR="00356D1D" w:rsidRDefault="00000000">
      <w:pPr>
        <w:pStyle w:val="Standarduser"/>
        <w:spacing w:after="0"/>
      </w:pPr>
      <w:r>
        <w:t>設計藍圖</w:t>
      </w:r>
    </w:p>
    <w:tbl>
      <w:tblPr>
        <w:tblW w:w="10222" w:type="dxa"/>
        <w:tblInd w:w="96" w:type="dxa"/>
        <w:tblLayout w:type="fixed"/>
        <w:tblCellMar>
          <w:left w:w="10" w:type="dxa"/>
          <w:right w:w="10" w:type="dxa"/>
        </w:tblCellMar>
        <w:tblLook w:val="04A0" w:firstRow="1" w:lastRow="0" w:firstColumn="1" w:lastColumn="0" w:noHBand="0" w:noVBand="1"/>
      </w:tblPr>
      <w:tblGrid>
        <w:gridCol w:w="1368"/>
        <w:gridCol w:w="1916"/>
        <w:gridCol w:w="2450"/>
        <w:gridCol w:w="2201"/>
        <w:gridCol w:w="2287"/>
      </w:tblGrid>
      <w:tr w:rsidR="00356D1D" w14:paraId="6309D20A" w14:textId="77777777">
        <w:trPr>
          <w:trHeight w:val="410"/>
        </w:trPr>
        <w:tc>
          <w:tcPr>
            <w:tcW w:w="3284" w:type="dxa"/>
            <w:gridSpan w:val="2"/>
            <w:vMerge w:val="restart"/>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71B0F08D" w14:textId="77777777" w:rsidR="00356D1D" w:rsidRDefault="00000000">
            <w:pPr>
              <w:pStyle w:val="Standarduser"/>
              <w:spacing w:after="0"/>
              <w:ind w:left="0" w:right="168" w:firstLine="0"/>
              <w:jc w:val="center"/>
            </w:pPr>
            <w:r>
              <w:rPr>
                <w:color w:val="FF0000"/>
                <w:sz w:val="24"/>
              </w:rPr>
              <w:t>【             】</w:t>
            </w:r>
          </w:p>
          <w:p w14:paraId="2C09454A" w14:textId="77777777" w:rsidR="00356D1D" w:rsidRDefault="00000000">
            <w:pPr>
              <w:pStyle w:val="Standarduser"/>
              <w:spacing w:after="0"/>
              <w:ind w:left="0" w:right="168" w:firstLine="0"/>
              <w:jc w:val="center"/>
              <w:rPr>
                <w:sz w:val="24"/>
              </w:rPr>
            </w:pPr>
            <w:r>
              <w:rPr>
                <w:sz w:val="24"/>
              </w:rPr>
              <w:t>題組設計藍圖</w:t>
            </w:r>
          </w:p>
        </w:tc>
        <w:tc>
          <w:tcPr>
            <w:tcW w:w="6938" w:type="dxa"/>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AB3E94B" w14:textId="77777777" w:rsidR="00356D1D" w:rsidRDefault="00000000">
            <w:pPr>
              <w:pStyle w:val="Standarduser"/>
              <w:spacing w:after="0"/>
              <w:ind w:left="0" w:firstLine="0"/>
              <w:jc w:val="center"/>
              <w:rPr>
                <w:sz w:val="24"/>
              </w:rPr>
            </w:pPr>
            <w:r>
              <w:rPr>
                <w:sz w:val="24"/>
              </w:rPr>
              <w:t>科學素養指標</w:t>
            </w:r>
          </w:p>
        </w:tc>
      </w:tr>
      <w:tr w:rsidR="00356D1D" w14:paraId="5EC633A6" w14:textId="77777777">
        <w:trPr>
          <w:trHeight w:val="809"/>
        </w:trPr>
        <w:tc>
          <w:tcPr>
            <w:tcW w:w="3284" w:type="dxa"/>
            <w:gridSpan w:val="2"/>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0ACBA3C6" w14:textId="77777777" w:rsidR="00356D1D" w:rsidRDefault="00356D1D"/>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4156AA1D" w14:textId="77777777" w:rsidR="00356D1D" w:rsidRDefault="00000000">
            <w:pPr>
              <w:pStyle w:val="Standarduser"/>
              <w:spacing w:after="0"/>
              <w:ind w:left="0" w:firstLine="0"/>
              <w:rPr>
                <w:sz w:val="24"/>
                <w:szCs w:val="24"/>
              </w:rPr>
            </w:pPr>
            <w:r>
              <w:rPr>
                <w:sz w:val="24"/>
                <w:szCs w:val="24"/>
              </w:rPr>
              <w:t>一、以科學的角度解釋現象</w:t>
            </w:r>
          </w:p>
          <w:p w14:paraId="34C8E371" w14:textId="77777777" w:rsidR="00356D1D" w:rsidRDefault="00356D1D">
            <w:pPr>
              <w:pStyle w:val="Standarduser"/>
              <w:spacing w:after="0"/>
              <w:ind w:left="0" w:firstLine="0"/>
              <w:jc w:val="both"/>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9CA35C7" w14:textId="77777777" w:rsidR="00356D1D" w:rsidRDefault="00000000">
            <w:pPr>
              <w:pStyle w:val="Standarduser"/>
              <w:spacing w:after="0"/>
              <w:ind w:left="0" w:firstLine="0"/>
              <w:jc w:val="both"/>
            </w:pPr>
            <w:r>
              <w:rPr>
                <w:sz w:val="24"/>
                <w:szCs w:val="24"/>
              </w:rPr>
              <w:t>二、建構和評估科學探究之設計，並批判性地詮釋科學資料和證據</w:t>
            </w: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D7DD0F5" w14:textId="77777777" w:rsidR="00356D1D" w:rsidRDefault="00000000">
            <w:pPr>
              <w:pStyle w:val="Standarduser"/>
              <w:spacing w:after="0"/>
              <w:ind w:left="0" w:firstLine="0"/>
            </w:pPr>
            <w:r>
              <w:rPr>
                <w:sz w:val="24"/>
                <w:szCs w:val="24"/>
              </w:rPr>
              <w:t>三、研究、評估和運用科學資訊進行決策與行動</w:t>
            </w:r>
          </w:p>
        </w:tc>
      </w:tr>
      <w:tr w:rsidR="00356D1D" w14:paraId="641D41DE" w14:textId="77777777">
        <w:trPr>
          <w:trHeight w:val="650"/>
        </w:trPr>
        <w:tc>
          <w:tcPr>
            <w:tcW w:w="1368" w:type="dxa"/>
            <w:vMerge w:val="restart"/>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74B84FD4" w14:textId="77777777" w:rsidR="00356D1D" w:rsidRDefault="00000000">
            <w:pPr>
              <w:pStyle w:val="Standarduser"/>
              <w:spacing w:after="0"/>
              <w:ind w:left="0" w:firstLine="0"/>
              <w:rPr>
                <w:sz w:val="24"/>
              </w:rPr>
            </w:pPr>
            <w:r>
              <w:rPr>
                <w:sz w:val="24"/>
              </w:rPr>
              <w:t>內容所屬</w:t>
            </w:r>
          </w:p>
          <w:p w14:paraId="5DDB60C4" w14:textId="77777777" w:rsidR="00356D1D" w:rsidRDefault="00000000">
            <w:pPr>
              <w:pStyle w:val="Standarduser"/>
              <w:spacing w:after="0"/>
              <w:ind w:left="0" w:firstLine="0"/>
              <w:rPr>
                <w:sz w:val="24"/>
              </w:rPr>
            </w:pPr>
            <w:r>
              <w:rPr>
                <w:sz w:val="24"/>
              </w:rPr>
              <w:t>領域</w:t>
            </w:r>
          </w:p>
        </w:tc>
        <w:tc>
          <w:tcPr>
            <w:tcW w:w="19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441C16A5" w14:textId="77777777" w:rsidR="00356D1D" w:rsidRDefault="00000000">
            <w:pPr>
              <w:pStyle w:val="Standarduser"/>
              <w:spacing w:after="0"/>
              <w:ind w:left="0" w:firstLine="0"/>
              <w:rPr>
                <w:sz w:val="24"/>
              </w:rPr>
            </w:pPr>
            <w:r>
              <w:rPr>
                <w:sz w:val="24"/>
              </w:rPr>
              <w:t>物理</w:t>
            </w:r>
          </w:p>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tcPr>
          <w:p w14:paraId="049D90CF"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BC91903"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CD14A53" w14:textId="77777777" w:rsidR="00356D1D" w:rsidRDefault="00356D1D">
            <w:pPr>
              <w:pStyle w:val="Standarduser"/>
              <w:snapToGrid w:val="0"/>
              <w:spacing w:after="0"/>
              <w:ind w:left="0" w:firstLine="0"/>
            </w:pPr>
          </w:p>
        </w:tc>
      </w:tr>
      <w:tr w:rsidR="00356D1D" w14:paraId="4D0BF83B" w14:textId="77777777">
        <w:trPr>
          <w:trHeight w:val="650"/>
        </w:trPr>
        <w:tc>
          <w:tcPr>
            <w:tcW w:w="1368"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5174DB2E" w14:textId="77777777" w:rsidR="00356D1D" w:rsidRDefault="00356D1D"/>
        </w:tc>
        <w:tc>
          <w:tcPr>
            <w:tcW w:w="19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0B096561" w14:textId="77777777" w:rsidR="00356D1D" w:rsidRDefault="00000000">
            <w:pPr>
              <w:pStyle w:val="Standarduser"/>
              <w:spacing w:after="0"/>
              <w:ind w:left="0" w:firstLine="0"/>
              <w:rPr>
                <w:sz w:val="24"/>
              </w:rPr>
            </w:pPr>
            <w:r>
              <w:rPr>
                <w:sz w:val="24"/>
              </w:rPr>
              <w:t>化學</w:t>
            </w:r>
          </w:p>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tcPr>
          <w:p w14:paraId="028302C6"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70E12CF"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1F487D5" w14:textId="77777777" w:rsidR="00356D1D" w:rsidRDefault="00356D1D">
            <w:pPr>
              <w:pStyle w:val="Standarduser"/>
              <w:snapToGrid w:val="0"/>
              <w:spacing w:after="0"/>
              <w:ind w:left="0" w:firstLine="0"/>
            </w:pPr>
          </w:p>
        </w:tc>
      </w:tr>
      <w:tr w:rsidR="00356D1D" w14:paraId="1DEEF31B" w14:textId="77777777">
        <w:trPr>
          <w:trHeight w:val="650"/>
        </w:trPr>
        <w:tc>
          <w:tcPr>
            <w:tcW w:w="1368"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5F3EC107" w14:textId="77777777" w:rsidR="00356D1D" w:rsidRDefault="00356D1D"/>
        </w:tc>
        <w:tc>
          <w:tcPr>
            <w:tcW w:w="19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05802255" w14:textId="77777777" w:rsidR="00356D1D" w:rsidRDefault="00000000">
            <w:pPr>
              <w:pStyle w:val="Standarduser"/>
              <w:spacing w:after="0"/>
              <w:ind w:left="0" w:firstLine="0"/>
              <w:rPr>
                <w:sz w:val="24"/>
              </w:rPr>
            </w:pPr>
            <w:r>
              <w:rPr>
                <w:sz w:val="24"/>
              </w:rPr>
              <w:t>生物</w:t>
            </w:r>
          </w:p>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tcPr>
          <w:p w14:paraId="1FB1C2DD"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018D63AB"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354042" w14:textId="77777777" w:rsidR="00356D1D" w:rsidRDefault="00356D1D">
            <w:pPr>
              <w:pStyle w:val="Standarduser"/>
              <w:snapToGrid w:val="0"/>
              <w:spacing w:after="0"/>
              <w:ind w:left="0" w:firstLine="0"/>
            </w:pPr>
          </w:p>
        </w:tc>
      </w:tr>
      <w:tr w:rsidR="00356D1D" w14:paraId="1A5891E3" w14:textId="77777777">
        <w:trPr>
          <w:trHeight w:val="651"/>
        </w:trPr>
        <w:tc>
          <w:tcPr>
            <w:tcW w:w="1368"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72F10A97" w14:textId="77777777" w:rsidR="00356D1D" w:rsidRDefault="00356D1D"/>
        </w:tc>
        <w:tc>
          <w:tcPr>
            <w:tcW w:w="19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43038C2" w14:textId="77777777" w:rsidR="00356D1D" w:rsidRDefault="00000000">
            <w:pPr>
              <w:pStyle w:val="Standarduser"/>
              <w:spacing w:after="0"/>
              <w:ind w:left="0" w:firstLine="0"/>
              <w:rPr>
                <w:sz w:val="24"/>
              </w:rPr>
            </w:pPr>
            <w:r>
              <w:rPr>
                <w:sz w:val="24"/>
              </w:rPr>
              <w:t>地球科學</w:t>
            </w:r>
          </w:p>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tcPr>
          <w:p w14:paraId="68FE29F0"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99BD69E"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8563F5" w14:textId="77777777" w:rsidR="00356D1D" w:rsidRDefault="00356D1D">
            <w:pPr>
              <w:pStyle w:val="Standarduser"/>
              <w:snapToGrid w:val="0"/>
              <w:spacing w:after="0"/>
              <w:ind w:left="0" w:firstLine="0"/>
            </w:pPr>
          </w:p>
        </w:tc>
      </w:tr>
      <w:tr w:rsidR="00356D1D" w14:paraId="4CEC6109" w14:textId="77777777">
        <w:trPr>
          <w:trHeight w:val="650"/>
        </w:trPr>
        <w:tc>
          <w:tcPr>
            <w:tcW w:w="1368" w:type="dxa"/>
            <w:vMerge/>
            <w:tcBorders>
              <w:top w:val="single" w:sz="4" w:space="0" w:color="000000"/>
              <w:left w:val="single" w:sz="4" w:space="0" w:color="000000"/>
              <w:bottom w:val="single" w:sz="4" w:space="0" w:color="000000"/>
            </w:tcBorders>
            <w:tcMar>
              <w:top w:w="69" w:type="dxa"/>
              <w:left w:w="108" w:type="dxa"/>
              <w:bottom w:w="0" w:type="dxa"/>
              <w:right w:w="8" w:type="dxa"/>
            </w:tcMar>
            <w:vAlign w:val="center"/>
          </w:tcPr>
          <w:p w14:paraId="52E169CF" w14:textId="77777777" w:rsidR="00356D1D" w:rsidRDefault="00356D1D"/>
        </w:tc>
        <w:tc>
          <w:tcPr>
            <w:tcW w:w="19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CA51AD1" w14:textId="77777777" w:rsidR="00356D1D" w:rsidRDefault="00000000">
            <w:pPr>
              <w:pStyle w:val="Standarduser"/>
              <w:spacing w:after="0"/>
              <w:ind w:left="0" w:firstLine="0"/>
              <w:jc w:val="both"/>
              <w:rPr>
                <w:sz w:val="24"/>
              </w:rPr>
            </w:pPr>
            <w:r>
              <w:rPr>
                <w:sz w:val="24"/>
              </w:rPr>
              <w:t>生活與應用科學</w:t>
            </w:r>
          </w:p>
        </w:tc>
        <w:tc>
          <w:tcPr>
            <w:tcW w:w="245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5029DFD"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tcMar>
              <w:top w:w="0" w:type="dxa"/>
              <w:left w:w="10" w:type="dxa"/>
              <w:bottom w:w="0" w:type="dxa"/>
              <w:right w:w="10" w:type="dxa"/>
            </w:tcMar>
          </w:tcPr>
          <w:p w14:paraId="6073D97C" w14:textId="77777777" w:rsidR="00356D1D" w:rsidRDefault="00356D1D">
            <w:pPr>
              <w:pStyle w:val="Standarduser"/>
              <w:snapToGrid w:val="0"/>
              <w:spacing w:after="0"/>
              <w:ind w:left="0" w:right="45" w:firstLine="0"/>
            </w:pPr>
          </w:p>
        </w:tc>
        <w:tc>
          <w:tcPr>
            <w:tcW w:w="228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76B5D6F" w14:textId="77777777" w:rsidR="00356D1D" w:rsidRDefault="00356D1D">
            <w:pPr>
              <w:pStyle w:val="Standarduser"/>
              <w:snapToGrid w:val="0"/>
              <w:spacing w:after="0"/>
              <w:ind w:left="0" w:firstLine="0"/>
            </w:pPr>
          </w:p>
        </w:tc>
      </w:tr>
    </w:tbl>
    <w:p w14:paraId="23537DD3" w14:textId="77777777" w:rsidR="00356D1D" w:rsidRDefault="00356D1D">
      <w:pPr>
        <w:pStyle w:val="Standarduser"/>
        <w:spacing w:after="63"/>
        <w:ind w:left="0" w:firstLine="0"/>
        <w:rPr>
          <w:sz w:val="24"/>
        </w:rPr>
      </w:pPr>
    </w:p>
    <w:p w14:paraId="550EBC2D" w14:textId="77777777" w:rsidR="00356D1D" w:rsidRDefault="00000000">
      <w:pPr>
        <w:pStyle w:val="Standarduser"/>
        <w:spacing w:after="63"/>
        <w:rPr>
          <w:sz w:val="24"/>
        </w:rPr>
      </w:pPr>
      <w:r>
        <w:rPr>
          <w:sz w:val="24"/>
        </w:rPr>
        <w:t>【附註】 「科學素養之情境式評量」三項素養向度解析：</w:t>
      </w:r>
    </w:p>
    <w:p w14:paraId="3155F0DA" w14:textId="77777777" w:rsidR="00356D1D" w:rsidRDefault="00000000">
      <w:pPr>
        <w:pStyle w:val="Standarduser"/>
        <w:spacing w:after="0"/>
        <w:ind w:left="0" w:firstLine="0"/>
        <w:rPr>
          <w:color w:val="FF0000"/>
          <w:sz w:val="24"/>
          <w:szCs w:val="24"/>
        </w:rPr>
      </w:pPr>
      <w:r>
        <w:rPr>
          <w:color w:val="FF0000"/>
          <w:sz w:val="24"/>
          <w:szCs w:val="24"/>
        </w:rPr>
        <w:t>一、以科學的角度解釋現象</w:t>
      </w:r>
    </w:p>
    <w:p w14:paraId="4905A141" w14:textId="77777777" w:rsidR="00356D1D" w:rsidRDefault="00000000">
      <w:pPr>
        <w:pStyle w:val="Standarduser"/>
        <w:spacing w:after="0"/>
        <w:ind w:left="0" w:firstLine="0"/>
        <w:rPr>
          <w:sz w:val="24"/>
          <w:szCs w:val="24"/>
        </w:rPr>
      </w:pPr>
      <w:r>
        <w:rPr>
          <w:sz w:val="24"/>
          <w:szCs w:val="24"/>
        </w:rPr>
        <w:t xml:space="preserve">   1-1 回憶與應用適當的科學知識</w:t>
      </w:r>
    </w:p>
    <w:p w14:paraId="78080E15" w14:textId="77777777" w:rsidR="00356D1D" w:rsidRDefault="00000000">
      <w:pPr>
        <w:pStyle w:val="Standarduser"/>
        <w:spacing w:after="0"/>
        <w:ind w:left="0" w:firstLine="0"/>
        <w:rPr>
          <w:sz w:val="24"/>
          <w:szCs w:val="24"/>
        </w:rPr>
      </w:pPr>
      <w:r>
        <w:rPr>
          <w:sz w:val="24"/>
          <w:szCs w:val="24"/>
        </w:rPr>
        <w:t xml:space="preserve">   1-2 使用不同形式的表徵，並能在不同形式的表徵之間進行轉譯</w:t>
      </w:r>
    </w:p>
    <w:p w14:paraId="681122CE" w14:textId="77777777" w:rsidR="00356D1D" w:rsidRDefault="00000000">
      <w:pPr>
        <w:pStyle w:val="Standarduser"/>
        <w:spacing w:after="0"/>
        <w:ind w:left="0" w:firstLine="0"/>
        <w:rPr>
          <w:sz w:val="24"/>
          <w:szCs w:val="24"/>
        </w:rPr>
      </w:pPr>
      <w:r>
        <w:rPr>
          <w:sz w:val="24"/>
          <w:szCs w:val="24"/>
        </w:rPr>
        <w:t xml:space="preserve">   1-3 提出適當的科學預測和解決方案，並針對其合理性進行辯護</w:t>
      </w:r>
    </w:p>
    <w:p w14:paraId="74711751" w14:textId="77777777" w:rsidR="00356D1D" w:rsidRDefault="00000000">
      <w:pPr>
        <w:pStyle w:val="Standarduser"/>
        <w:spacing w:after="0"/>
        <w:ind w:left="0" w:firstLine="0"/>
        <w:rPr>
          <w:sz w:val="24"/>
          <w:szCs w:val="24"/>
        </w:rPr>
      </w:pPr>
      <w:r>
        <w:rPr>
          <w:sz w:val="24"/>
          <w:szCs w:val="24"/>
        </w:rPr>
        <w:t xml:space="preserve">   1-4 辨識、建構和評估模型</w:t>
      </w:r>
    </w:p>
    <w:p w14:paraId="31988081" w14:textId="77777777" w:rsidR="00356D1D" w:rsidRDefault="00000000">
      <w:pPr>
        <w:pStyle w:val="Standarduser"/>
        <w:spacing w:after="0"/>
        <w:ind w:left="0" w:firstLine="0"/>
        <w:rPr>
          <w:sz w:val="24"/>
          <w:szCs w:val="24"/>
        </w:rPr>
      </w:pPr>
      <w:r>
        <w:rPr>
          <w:sz w:val="24"/>
          <w:szCs w:val="24"/>
        </w:rPr>
        <w:t xml:space="preserve">   1-5 針對物質世界的現象，辨認與發展解釋性的假說</w:t>
      </w:r>
    </w:p>
    <w:p w14:paraId="428694ED" w14:textId="77777777" w:rsidR="00356D1D" w:rsidRDefault="00000000">
      <w:pPr>
        <w:pStyle w:val="Standarduser"/>
        <w:spacing w:after="0"/>
        <w:ind w:left="0" w:firstLine="0"/>
        <w:rPr>
          <w:sz w:val="24"/>
          <w:szCs w:val="24"/>
        </w:rPr>
      </w:pPr>
      <w:r>
        <w:rPr>
          <w:sz w:val="24"/>
          <w:szCs w:val="24"/>
        </w:rPr>
        <w:t xml:space="preserve">   1-6 解釋科學知識對社會的潛在啟示</w:t>
      </w:r>
    </w:p>
    <w:p w14:paraId="400C2D8D" w14:textId="77777777" w:rsidR="00356D1D" w:rsidRDefault="00000000">
      <w:pPr>
        <w:pStyle w:val="Standarduser"/>
        <w:spacing w:after="0"/>
        <w:ind w:left="0" w:firstLine="0"/>
        <w:rPr>
          <w:color w:val="FF0000"/>
          <w:sz w:val="24"/>
          <w:szCs w:val="24"/>
        </w:rPr>
      </w:pPr>
      <w:r>
        <w:rPr>
          <w:color w:val="FF0000"/>
          <w:sz w:val="24"/>
          <w:szCs w:val="24"/>
        </w:rPr>
        <w:t>二、建構和評估科學探究之設計，並批判性地詮釋科學資料和證據</w:t>
      </w:r>
    </w:p>
    <w:p w14:paraId="2E3C51D1" w14:textId="77777777" w:rsidR="00356D1D" w:rsidRDefault="00000000">
      <w:pPr>
        <w:pStyle w:val="Standarduser"/>
        <w:spacing w:after="0"/>
        <w:ind w:left="0" w:firstLine="0"/>
        <w:rPr>
          <w:sz w:val="24"/>
          <w:szCs w:val="24"/>
        </w:rPr>
      </w:pPr>
      <w:r>
        <w:rPr>
          <w:sz w:val="24"/>
          <w:szCs w:val="24"/>
        </w:rPr>
        <w:t xml:space="preserve">   2-1 在給定的科學研究中指出其所欲探討的問題</w:t>
      </w:r>
    </w:p>
    <w:p w14:paraId="5B1B7F5D" w14:textId="77777777" w:rsidR="00356D1D" w:rsidRDefault="00000000">
      <w:pPr>
        <w:pStyle w:val="Standarduser"/>
        <w:spacing w:after="0"/>
        <w:ind w:left="0" w:firstLine="0"/>
        <w:rPr>
          <w:sz w:val="24"/>
          <w:szCs w:val="24"/>
        </w:rPr>
      </w:pPr>
      <w:r>
        <w:rPr>
          <w:sz w:val="24"/>
          <w:szCs w:val="24"/>
        </w:rPr>
        <w:t xml:space="preserve">   2-2 提出合宜的實驗設計</w:t>
      </w:r>
    </w:p>
    <w:p w14:paraId="48F1F4B7" w14:textId="77777777" w:rsidR="00356D1D" w:rsidRDefault="00000000">
      <w:pPr>
        <w:pStyle w:val="Standarduser"/>
        <w:spacing w:after="0"/>
        <w:ind w:left="0" w:firstLine="0"/>
        <w:rPr>
          <w:sz w:val="24"/>
          <w:szCs w:val="24"/>
        </w:rPr>
      </w:pPr>
      <w:r>
        <w:rPr>
          <w:sz w:val="24"/>
          <w:szCs w:val="24"/>
        </w:rPr>
        <w:t xml:space="preserve">   2-3 評估此實驗設計是否為回答研究問題的最佳設計</w:t>
      </w:r>
    </w:p>
    <w:p w14:paraId="0545F9D5" w14:textId="77777777" w:rsidR="00356D1D" w:rsidRDefault="00000000">
      <w:pPr>
        <w:pStyle w:val="Standarduser"/>
        <w:spacing w:after="0"/>
        <w:ind w:left="0" w:firstLine="0"/>
        <w:rPr>
          <w:sz w:val="24"/>
          <w:szCs w:val="24"/>
        </w:rPr>
      </w:pPr>
      <w:r>
        <w:rPr>
          <w:sz w:val="24"/>
          <w:szCs w:val="24"/>
        </w:rPr>
        <w:t xml:space="preserve">   2-4 能詮釋以不同表徵方式呈現的數據，且能從數據中提出適當結論，評估此結論的相對優勢。</w:t>
      </w:r>
    </w:p>
    <w:p w14:paraId="688E22B0" w14:textId="77777777" w:rsidR="00356D1D" w:rsidRDefault="00000000">
      <w:pPr>
        <w:pStyle w:val="Standarduser"/>
        <w:spacing w:after="0"/>
        <w:ind w:left="0" w:firstLine="0"/>
        <w:rPr>
          <w:color w:val="FF0000"/>
          <w:sz w:val="24"/>
          <w:szCs w:val="24"/>
        </w:rPr>
      </w:pPr>
      <w:r>
        <w:rPr>
          <w:color w:val="FF0000"/>
          <w:sz w:val="24"/>
          <w:szCs w:val="24"/>
        </w:rPr>
        <w:t>三、研究、評估和運用科學資訊進行決策與行動</w:t>
      </w:r>
    </w:p>
    <w:p w14:paraId="2FD5B0A0" w14:textId="77777777" w:rsidR="00356D1D" w:rsidRDefault="00000000">
      <w:pPr>
        <w:pStyle w:val="Standarduser"/>
        <w:spacing w:after="0"/>
        <w:ind w:left="0" w:firstLine="0"/>
        <w:rPr>
          <w:sz w:val="24"/>
          <w:szCs w:val="24"/>
        </w:rPr>
      </w:pPr>
      <w:r>
        <w:rPr>
          <w:sz w:val="24"/>
          <w:szCs w:val="24"/>
        </w:rPr>
        <w:t xml:space="preserve">   3-1 搜尋、評估和討論不同來源之資訊(科學、社會、經濟與倫理)的相對優點，無論這些不同來源</w:t>
      </w:r>
    </w:p>
    <w:p w14:paraId="33E5B92D" w14:textId="77777777" w:rsidR="00356D1D" w:rsidRDefault="00000000">
      <w:pPr>
        <w:pStyle w:val="Standarduser"/>
        <w:spacing w:after="0"/>
        <w:ind w:left="0" w:firstLine="0"/>
        <w:rPr>
          <w:sz w:val="24"/>
          <w:szCs w:val="24"/>
        </w:rPr>
      </w:pPr>
      <w:r>
        <w:rPr>
          <w:sz w:val="24"/>
          <w:szCs w:val="24"/>
        </w:rPr>
        <w:t xml:space="preserve">       的訊息是否支持特定的論點(argument)或解決方案，這些訊息對於科學相關議題的決策，都有</w:t>
      </w:r>
    </w:p>
    <w:p w14:paraId="0EFDBF07" w14:textId="77777777" w:rsidR="00356D1D" w:rsidRDefault="00000000">
      <w:pPr>
        <w:pStyle w:val="Standarduser"/>
        <w:spacing w:after="0"/>
        <w:ind w:left="0" w:firstLine="0"/>
        <w:rPr>
          <w:sz w:val="24"/>
          <w:szCs w:val="24"/>
        </w:rPr>
      </w:pPr>
      <w:r>
        <w:rPr>
          <w:sz w:val="24"/>
          <w:szCs w:val="24"/>
        </w:rPr>
        <w:t xml:space="preserve">       其重要性或價值。</w:t>
      </w:r>
    </w:p>
    <w:p w14:paraId="3796348E" w14:textId="77777777" w:rsidR="00356D1D" w:rsidRDefault="00000000">
      <w:pPr>
        <w:pStyle w:val="Standarduser"/>
        <w:spacing w:after="0"/>
        <w:ind w:left="0" w:firstLine="0"/>
      </w:pPr>
      <w:r>
        <w:rPr>
          <w:rFonts w:cs="Segoe UI Emoji"/>
          <w:sz w:val="24"/>
          <w:szCs w:val="24"/>
        </w:rPr>
        <w:t xml:space="preserve">   3-2 </w:t>
      </w:r>
      <w:r>
        <w:rPr>
          <w:sz w:val="24"/>
          <w:szCs w:val="24"/>
        </w:rPr>
        <w:t>能區分某個主張(claim)是依據強而有力的科學證據、或專家與非專家的意見而來，並提供此</w:t>
      </w:r>
    </w:p>
    <w:p w14:paraId="186AEA3B" w14:textId="77777777" w:rsidR="00356D1D" w:rsidRDefault="00000000">
      <w:pPr>
        <w:pStyle w:val="Standarduser"/>
        <w:spacing w:after="0"/>
        <w:ind w:left="0" w:firstLine="0"/>
        <w:rPr>
          <w:sz w:val="24"/>
          <w:szCs w:val="24"/>
        </w:rPr>
      </w:pPr>
      <w:r>
        <w:rPr>
          <w:sz w:val="24"/>
          <w:szCs w:val="24"/>
        </w:rPr>
        <w:t xml:space="preserve">       區分的理由。</w:t>
      </w:r>
    </w:p>
    <w:p w14:paraId="58A88737" w14:textId="77777777" w:rsidR="00356D1D" w:rsidRDefault="00000000">
      <w:pPr>
        <w:pStyle w:val="Standarduser"/>
        <w:spacing w:after="0"/>
        <w:ind w:left="0" w:firstLine="0"/>
        <w:rPr>
          <w:sz w:val="24"/>
          <w:szCs w:val="24"/>
        </w:rPr>
      </w:pPr>
      <w:r>
        <w:rPr>
          <w:sz w:val="24"/>
          <w:szCs w:val="24"/>
        </w:rPr>
        <w:t xml:space="preserve">   3-3 提出適當的論點來支持某個由實驗數據得出的科學結論。</w:t>
      </w:r>
    </w:p>
    <w:p w14:paraId="54582225" w14:textId="77777777" w:rsidR="00356D1D" w:rsidRDefault="00000000">
      <w:pPr>
        <w:pStyle w:val="Standarduser"/>
        <w:spacing w:after="0"/>
        <w:ind w:left="0" w:firstLine="0"/>
        <w:rPr>
          <w:sz w:val="24"/>
          <w:szCs w:val="24"/>
        </w:rPr>
      </w:pPr>
      <w:r>
        <w:rPr>
          <w:sz w:val="24"/>
          <w:szCs w:val="24"/>
        </w:rPr>
        <w:t xml:space="preserve">   3-4 用認識論或程序性知識來批評科學論證中的常見缺陷(flaws)，例如：不適當的假設、因果</w:t>
      </w:r>
    </w:p>
    <w:p w14:paraId="5422C520" w14:textId="77777777" w:rsidR="00356D1D" w:rsidRDefault="00000000">
      <w:pPr>
        <w:pStyle w:val="Standarduser"/>
        <w:spacing w:after="0"/>
        <w:ind w:left="0" w:firstLine="0"/>
        <w:rPr>
          <w:sz w:val="24"/>
          <w:szCs w:val="24"/>
        </w:rPr>
      </w:pPr>
      <w:r>
        <w:rPr>
          <w:sz w:val="24"/>
          <w:szCs w:val="24"/>
        </w:rPr>
        <w:t xml:space="preserve">       關係與相關性的錯置、錯誤的解釋、以偏概全等。</w:t>
      </w:r>
    </w:p>
    <w:p w14:paraId="54F134BD" w14:textId="77777777" w:rsidR="00356D1D" w:rsidRDefault="00000000">
      <w:pPr>
        <w:pStyle w:val="Standarduser"/>
        <w:spacing w:after="0"/>
        <w:ind w:left="0" w:firstLine="0"/>
        <w:rPr>
          <w:sz w:val="24"/>
          <w:szCs w:val="24"/>
        </w:rPr>
      </w:pPr>
      <w:r>
        <w:rPr>
          <w:sz w:val="24"/>
          <w:szCs w:val="24"/>
        </w:rPr>
        <w:t xml:space="preserve">   3-5 使用個人或公眾的科學論點，針對能夠解決當前議題或永續發展之決策方案進行辯護。</w:t>
      </w:r>
    </w:p>
    <w:p w14:paraId="448127E0" w14:textId="77777777" w:rsidR="00356D1D" w:rsidRDefault="00000000">
      <w:pPr>
        <w:pStyle w:val="Standard"/>
        <w:pageBreakBefore/>
        <w:jc w:val="center"/>
      </w:pPr>
      <w:r>
        <w:lastRenderedPageBreak/>
        <w:t>「</w:t>
      </w:r>
      <w:r>
        <w:rPr>
          <w:rFonts w:ascii="標楷體" w:eastAsia="標楷體" w:hAnsi="標楷體" w:cs="標楷體"/>
        </w:rPr>
        <w:t>高雄探究網情境式評量命題競賽」題組內容</w:t>
      </w:r>
    </w:p>
    <w:tbl>
      <w:tblPr>
        <w:tblW w:w="10469" w:type="dxa"/>
        <w:tblInd w:w="124" w:type="dxa"/>
        <w:tblLayout w:type="fixed"/>
        <w:tblCellMar>
          <w:left w:w="10" w:type="dxa"/>
          <w:right w:w="10" w:type="dxa"/>
        </w:tblCellMar>
        <w:tblLook w:val="04A0" w:firstRow="1" w:lastRow="0" w:firstColumn="1" w:lastColumn="0" w:noHBand="0" w:noVBand="1"/>
      </w:tblPr>
      <w:tblGrid>
        <w:gridCol w:w="3415"/>
        <w:gridCol w:w="7054"/>
      </w:tblGrid>
      <w:tr w:rsidR="00356D1D" w14:paraId="0C509782" w14:textId="77777777">
        <w:trPr>
          <w:trHeight w:val="5055"/>
        </w:trPr>
        <w:tc>
          <w:tcPr>
            <w:tcW w:w="1046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tcPr>
          <w:p w14:paraId="29E3A7D3" w14:textId="77777777" w:rsidR="00356D1D" w:rsidRDefault="00000000">
            <w:pPr>
              <w:pStyle w:val="Standard"/>
              <w:rPr>
                <w:rFonts w:ascii="標楷體" w:eastAsia="標楷體" w:hAnsi="標楷體" w:cs="標楷體"/>
              </w:rPr>
            </w:pPr>
            <w:r>
              <w:rPr>
                <w:rFonts w:ascii="標楷體" w:eastAsia="標楷體" w:hAnsi="標楷體" w:cs="標楷體"/>
              </w:rPr>
              <w:t>試題本文</w:t>
            </w:r>
          </w:p>
          <w:p w14:paraId="1DAA0F43"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20184D5E"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F5CC253"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0497C651"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4D9FD4F0"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07B8C7EB"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6DA35D9"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tc>
      </w:tr>
      <w:tr w:rsidR="00356D1D" w14:paraId="589F9A70" w14:textId="77777777">
        <w:trPr>
          <w:trHeight w:val="1260"/>
        </w:trPr>
        <w:tc>
          <w:tcPr>
            <w:tcW w:w="1046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tcPr>
          <w:p w14:paraId="0AD10942" w14:textId="77777777" w:rsidR="00356D1D" w:rsidRDefault="00000000">
            <w:pPr>
              <w:pStyle w:val="Standard"/>
              <w:rPr>
                <w:rFonts w:ascii="標楷體" w:eastAsia="標楷體" w:hAnsi="標楷體" w:cs="標楷體"/>
              </w:rPr>
            </w:pPr>
            <w:r>
              <w:rPr>
                <w:rFonts w:ascii="標楷體" w:eastAsia="標楷體" w:hAnsi="標楷體" w:cs="標楷體"/>
              </w:rPr>
              <w:t>一、情境圖文出處：</w:t>
            </w:r>
          </w:p>
          <w:p w14:paraId="105CD0D7"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3C493DB"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37692AE6"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tc>
      </w:tr>
      <w:tr w:rsidR="00356D1D" w14:paraId="376E19D6" w14:textId="77777777">
        <w:trPr>
          <w:trHeight w:val="1546"/>
        </w:trPr>
        <w:tc>
          <w:tcPr>
            <w:tcW w:w="3415" w:type="dxa"/>
            <w:tcBorders>
              <w:top w:val="single" w:sz="4" w:space="0" w:color="000000"/>
              <w:left w:val="single" w:sz="4" w:space="0" w:color="000000"/>
              <w:bottom w:val="single" w:sz="4" w:space="0" w:color="000000"/>
            </w:tcBorders>
            <w:tcMar>
              <w:top w:w="41" w:type="dxa"/>
              <w:left w:w="29" w:type="dxa"/>
              <w:bottom w:w="0" w:type="dxa"/>
              <w:right w:w="108" w:type="dxa"/>
            </w:tcMar>
            <w:vAlign w:val="center"/>
          </w:tcPr>
          <w:p w14:paraId="7DF48F34" w14:textId="77777777" w:rsidR="00356D1D" w:rsidRDefault="00000000">
            <w:pPr>
              <w:pStyle w:val="Standard"/>
              <w:ind w:right="1313"/>
              <w:rPr>
                <w:rFonts w:ascii="標楷體" w:eastAsia="標楷體" w:hAnsi="標楷體" w:cs="標楷體"/>
              </w:rPr>
            </w:pPr>
            <w:r>
              <w:rPr>
                <w:rFonts w:ascii="標楷體" w:eastAsia="標楷體" w:hAnsi="標楷體" w:cs="標楷體"/>
              </w:rPr>
              <w:t>二、試題類型：</w:t>
            </w:r>
          </w:p>
          <w:p w14:paraId="2A26B9E6" w14:textId="77777777" w:rsidR="00356D1D" w:rsidRDefault="00000000">
            <w:pPr>
              <w:pStyle w:val="Standard"/>
              <w:ind w:right="1030"/>
              <w:rPr>
                <w:rFonts w:ascii="標楷體" w:eastAsia="標楷體" w:hAnsi="標楷體" w:cs="標楷體"/>
              </w:rPr>
            </w:pPr>
            <w:r>
              <w:rPr>
                <w:rFonts w:ascii="標楷體" w:eastAsia="標楷體" w:hAnsi="標楷體" w:cs="標楷體"/>
              </w:rPr>
              <w:t xml:space="preserve"> □開放式問答題</w:t>
            </w:r>
          </w:p>
          <w:p w14:paraId="2AB677B6" w14:textId="77777777" w:rsidR="00356D1D" w:rsidRDefault="00000000">
            <w:pPr>
              <w:pStyle w:val="Standard"/>
              <w:rPr>
                <w:rFonts w:ascii="標楷體" w:eastAsia="標楷體" w:hAnsi="標楷體" w:cs="標楷體"/>
              </w:rPr>
            </w:pPr>
            <w:r>
              <w:rPr>
                <w:rFonts w:ascii="標楷體" w:eastAsia="標楷體" w:hAnsi="標楷體" w:cs="標楷體"/>
              </w:rPr>
              <w:t xml:space="preserve"> □選擇題</w:t>
            </w:r>
          </w:p>
          <w:p w14:paraId="351B3BB6" w14:textId="77777777" w:rsidR="00356D1D" w:rsidRDefault="00000000">
            <w:pPr>
              <w:pStyle w:val="Standard"/>
              <w:rPr>
                <w:rFonts w:ascii="標楷體" w:eastAsia="標楷體" w:hAnsi="標楷體" w:cs="標楷體"/>
              </w:rPr>
            </w:pPr>
            <w:r>
              <w:rPr>
                <w:rFonts w:ascii="標楷體" w:eastAsia="標楷體" w:hAnsi="標楷體" w:cs="標楷體"/>
              </w:rPr>
              <w:t xml:space="preserve"> □其他 </w:t>
            </w:r>
          </w:p>
        </w:tc>
        <w:tc>
          <w:tcPr>
            <w:tcW w:w="7054" w:type="dxa"/>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vAlign w:val="center"/>
          </w:tcPr>
          <w:p w14:paraId="70CE909A" w14:textId="77777777" w:rsidR="00356D1D" w:rsidRDefault="00000000">
            <w:pPr>
              <w:pStyle w:val="Standard"/>
              <w:rPr>
                <w:rFonts w:ascii="標楷體" w:eastAsia="標楷體" w:hAnsi="標楷體" w:cs="標楷體"/>
              </w:rPr>
            </w:pPr>
            <w:r>
              <w:rPr>
                <w:rFonts w:ascii="標楷體" w:eastAsia="標楷體" w:hAnsi="標楷體" w:cs="標楷體"/>
              </w:rPr>
              <w:t>三、科學素養：</w:t>
            </w:r>
          </w:p>
          <w:p w14:paraId="3F8E5BD5" w14:textId="77777777" w:rsidR="00356D1D" w:rsidRDefault="00000000">
            <w:pPr>
              <w:pStyle w:val="Standard"/>
              <w:ind w:right="1030"/>
            </w:pPr>
            <w:r>
              <w:t xml:space="preserve">  </w:t>
            </w:r>
            <w:r>
              <w:rPr>
                <w:rFonts w:ascii="標楷體" w:eastAsia="標楷體" w:hAnsi="標楷體" w:cs="標楷體"/>
              </w:rPr>
              <w:t>□</w:t>
            </w:r>
            <w:r>
              <w:rPr>
                <w:rFonts w:ascii="標楷體" w:eastAsia="標楷體" w:hAnsi="標楷體"/>
              </w:rPr>
              <w:t>以科學的角度解釋現象</w:t>
            </w:r>
          </w:p>
          <w:p w14:paraId="5365C5D5" w14:textId="77777777" w:rsidR="00356D1D" w:rsidRDefault="00000000">
            <w:pPr>
              <w:pStyle w:val="Standard"/>
            </w:pPr>
            <w:r>
              <w:rPr>
                <w:rFonts w:ascii="標楷體" w:eastAsia="標楷體" w:hAnsi="標楷體" w:cs="標楷體"/>
              </w:rPr>
              <w:t xml:space="preserve"> □</w:t>
            </w:r>
            <w:r>
              <w:rPr>
                <w:rFonts w:ascii="標楷體" w:eastAsia="標楷體" w:hAnsi="標楷體"/>
              </w:rPr>
              <w:t>建構和評估科學探究之設計，並批判性地詮釋科學資料和證據</w:t>
            </w:r>
          </w:p>
          <w:p w14:paraId="026352DA" w14:textId="77777777" w:rsidR="00356D1D" w:rsidRDefault="00000000">
            <w:pPr>
              <w:pStyle w:val="Standard"/>
            </w:pPr>
            <w:r>
              <w:rPr>
                <w:rFonts w:ascii="標楷體" w:eastAsia="標楷體" w:hAnsi="標楷體" w:cs="標楷體"/>
              </w:rPr>
              <w:t xml:space="preserve"> □</w:t>
            </w:r>
            <w:r>
              <w:rPr>
                <w:rFonts w:ascii="標楷體" w:eastAsia="標楷體" w:hAnsi="標楷體"/>
              </w:rPr>
              <w:t>研究、評估和運用科學資訊進行決策與行動</w:t>
            </w:r>
          </w:p>
        </w:tc>
      </w:tr>
      <w:tr w:rsidR="00356D1D" w14:paraId="074AD71D" w14:textId="77777777">
        <w:trPr>
          <w:trHeight w:val="1085"/>
        </w:trPr>
        <w:tc>
          <w:tcPr>
            <w:tcW w:w="1046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tcPr>
          <w:p w14:paraId="15E1F9C5" w14:textId="77777777" w:rsidR="00356D1D" w:rsidRDefault="00000000">
            <w:pPr>
              <w:pStyle w:val="Standard"/>
            </w:pPr>
            <w:r>
              <w:rPr>
                <w:rFonts w:ascii="標楷體" w:eastAsia="標楷體" w:hAnsi="標楷體" w:cs="標楷體"/>
              </w:rPr>
              <w:t>四、自然領域</w:t>
            </w:r>
            <w:r>
              <w:rPr>
                <w:rFonts w:ascii="標楷體" w:eastAsia="標楷體" w:hAnsi="標楷體" w:cs="標楷體"/>
                <w:b/>
              </w:rPr>
              <w:t>學習表現</w:t>
            </w:r>
            <w:r>
              <w:rPr>
                <w:rFonts w:ascii="標楷體" w:eastAsia="標楷體" w:hAnsi="標楷體" w:cs="標楷體"/>
              </w:rPr>
              <w:t>(請參照領綱填寫)</w:t>
            </w:r>
          </w:p>
          <w:p w14:paraId="1937A893" w14:textId="77777777" w:rsidR="00356D1D" w:rsidRDefault="00356D1D">
            <w:pPr>
              <w:pStyle w:val="Standard"/>
            </w:pPr>
            <w:hyperlink r:id="rId17" w:history="1">
              <w:r>
                <w:rPr>
                  <w:rStyle w:val="Internetlink"/>
                  <w:rFonts w:ascii="標楷體" w:eastAsia="標楷體" w:hAnsi="標楷體" w:cs="標楷體"/>
                </w:rPr>
                <w:t>https://cirn.moe.edu.tw/WebContent/index.aspx?sid=11&amp;mid=6852</w:t>
              </w:r>
            </w:hyperlink>
          </w:p>
        </w:tc>
      </w:tr>
      <w:tr w:rsidR="00356D1D" w14:paraId="02DB06AA" w14:textId="77777777">
        <w:trPr>
          <w:trHeight w:val="1611"/>
        </w:trPr>
        <w:tc>
          <w:tcPr>
            <w:tcW w:w="3415" w:type="dxa"/>
            <w:tcBorders>
              <w:top w:val="single" w:sz="4" w:space="0" w:color="000000"/>
              <w:left w:val="single" w:sz="4" w:space="0" w:color="000000"/>
              <w:bottom w:val="single" w:sz="4" w:space="0" w:color="000000"/>
            </w:tcBorders>
            <w:tcMar>
              <w:top w:w="41" w:type="dxa"/>
              <w:left w:w="29" w:type="dxa"/>
              <w:bottom w:w="0" w:type="dxa"/>
              <w:right w:w="108" w:type="dxa"/>
            </w:tcMar>
          </w:tcPr>
          <w:p w14:paraId="5D2B207E" w14:textId="77777777" w:rsidR="00356D1D" w:rsidRDefault="00000000">
            <w:pPr>
              <w:pStyle w:val="Standard"/>
              <w:spacing w:after="62"/>
              <w:rPr>
                <w:rFonts w:ascii="標楷體" w:eastAsia="標楷體" w:hAnsi="標楷體" w:cs="標楷體"/>
              </w:rPr>
            </w:pPr>
            <w:r>
              <w:rPr>
                <w:rFonts w:ascii="標楷體" w:eastAsia="標楷體" w:hAnsi="標楷體" w:cs="標楷體"/>
              </w:rPr>
              <w:t>五、適合施測年段：</w:t>
            </w:r>
          </w:p>
          <w:p w14:paraId="5A8A5B03" w14:textId="77777777" w:rsidR="00356D1D" w:rsidRDefault="00000000">
            <w:pPr>
              <w:pStyle w:val="Standard"/>
              <w:spacing w:after="64"/>
              <w:rPr>
                <w:rFonts w:ascii="標楷體" w:eastAsia="標楷體" w:hAnsi="標楷體" w:cs="標楷體"/>
              </w:rPr>
            </w:pPr>
            <w:r>
              <w:rPr>
                <w:rFonts w:ascii="標楷體" w:eastAsia="標楷體" w:hAnsi="標楷體" w:cs="標楷體"/>
              </w:rPr>
              <w:t xml:space="preserve"> □國小四年級     </w:t>
            </w:r>
          </w:p>
          <w:p w14:paraId="08D268BF" w14:textId="77777777" w:rsidR="00356D1D" w:rsidRDefault="00000000">
            <w:pPr>
              <w:pStyle w:val="Standard"/>
              <w:spacing w:after="64"/>
              <w:rPr>
                <w:rFonts w:ascii="標楷體" w:eastAsia="標楷體" w:hAnsi="標楷體" w:cs="標楷體"/>
              </w:rPr>
            </w:pPr>
            <w:r>
              <w:rPr>
                <w:rFonts w:ascii="標楷體" w:eastAsia="標楷體" w:hAnsi="標楷體" w:cs="標楷體"/>
              </w:rPr>
              <w:t xml:space="preserve"> □國小五、六年級</w:t>
            </w:r>
          </w:p>
          <w:p w14:paraId="0B091506" w14:textId="77777777" w:rsidR="00356D1D" w:rsidRDefault="00000000">
            <w:pPr>
              <w:pStyle w:val="Standard"/>
              <w:rPr>
                <w:rFonts w:ascii="標楷體" w:eastAsia="標楷體" w:hAnsi="標楷體" w:cs="標楷體"/>
              </w:rPr>
            </w:pPr>
            <w:r>
              <w:rPr>
                <w:rFonts w:ascii="標楷體" w:eastAsia="標楷體" w:hAnsi="標楷體" w:cs="標楷體"/>
              </w:rPr>
              <w:t xml:space="preserve"> □國一～高一</w:t>
            </w:r>
          </w:p>
        </w:tc>
        <w:tc>
          <w:tcPr>
            <w:tcW w:w="7054" w:type="dxa"/>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vAlign w:val="center"/>
          </w:tcPr>
          <w:p w14:paraId="76782C0B" w14:textId="77777777" w:rsidR="00356D1D" w:rsidRDefault="00000000">
            <w:pPr>
              <w:pStyle w:val="Standard"/>
              <w:rPr>
                <w:rFonts w:ascii="標楷體" w:eastAsia="標楷體" w:hAnsi="標楷體" w:cs="標楷體"/>
              </w:rPr>
            </w:pPr>
            <w:r>
              <w:rPr>
                <w:rFonts w:ascii="標楷體" w:eastAsia="標楷體" w:hAnsi="標楷體" w:cs="標楷體"/>
              </w:rPr>
              <w:t>六、難度預測：</w:t>
            </w:r>
          </w:p>
          <w:p w14:paraId="7B3E89EB" w14:textId="77777777" w:rsidR="00356D1D" w:rsidRDefault="00000000">
            <w:pPr>
              <w:pStyle w:val="Standard"/>
              <w:ind w:left="120" w:right="413" w:hanging="120"/>
              <w:rPr>
                <w:rFonts w:ascii="標楷體" w:eastAsia="標楷體" w:hAnsi="標楷體" w:cs="標楷體"/>
              </w:rPr>
            </w:pPr>
            <w:r>
              <w:rPr>
                <w:rFonts w:ascii="標楷體" w:eastAsia="標楷體" w:hAnsi="標楷體" w:cs="標楷體"/>
              </w:rPr>
              <w:t xml:space="preserve"> □易(75%以上會答對)</w:t>
            </w:r>
          </w:p>
          <w:p w14:paraId="293DFA2D" w14:textId="77777777" w:rsidR="00356D1D" w:rsidRDefault="00000000">
            <w:pPr>
              <w:pStyle w:val="Standard"/>
              <w:ind w:left="120" w:right="413" w:hanging="120"/>
              <w:rPr>
                <w:rFonts w:ascii="標楷體" w:eastAsia="標楷體" w:hAnsi="標楷體" w:cs="標楷體"/>
              </w:rPr>
            </w:pPr>
            <w:r>
              <w:rPr>
                <w:rFonts w:ascii="標楷體" w:eastAsia="標楷體" w:hAnsi="標楷體" w:cs="標楷體"/>
              </w:rPr>
              <w:t xml:space="preserve"> □中(50~75%會答對)</w:t>
            </w:r>
          </w:p>
          <w:p w14:paraId="49B3694A" w14:textId="77777777" w:rsidR="00356D1D" w:rsidRDefault="00000000">
            <w:pPr>
              <w:pStyle w:val="Standard"/>
              <w:rPr>
                <w:rFonts w:ascii="標楷體" w:eastAsia="標楷體" w:hAnsi="標楷體" w:cs="標楷體"/>
              </w:rPr>
            </w:pPr>
            <w:r>
              <w:rPr>
                <w:rFonts w:ascii="標楷體" w:eastAsia="標楷體" w:hAnsi="標楷體" w:cs="標楷體"/>
              </w:rPr>
              <w:t xml:space="preserve"> □難(50%以下會答對)</w:t>
            </w:r>
          </w:p>
        </w:tc>
      </w:tr>
      <w:tr w:rsidR="00356D1D" w14:paraId="0FA00C1C" w14:textId="77777777">
        <w:trPr>
          <w:trHeight w:val="542"/>
        </w:trPr>
        <w:tc>
          <w:tcPr>
            <w:tcW w:w="1046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vAlign w:val="center"/>
          </w:tcPr>
          <w:p w14:paraId="279B65E0" w14:textId="77777777" w:rsidR="00356D1D" w:rsidRDefault="00000000">
            <w:pPr>
              <w:pStyle w:val="Standard"/>
              <w:jc w:val="both"/>
              <w:rPr>
                <w:rFonts w:ascii="標楷體" w:eastAsia="標楷體" w:hAnsi="標楷體" w:cs="標楷體"/>
              </w:rPr>
            </w:pPr>
            <w:r>
              <w:rPr>
                <w:rFonts w:ascii="標楷體" w:eastAsia="標楷體" w:hAnsi="標楷體" w:cs="標楷體"/>
              </w:rPr>
              <w:t>七、所屬領域類別： □物理類  □化學類   □生物類   □地球科學類   □生活與應用科學類</w:t>
            </w:r>
          </w:p>
        </w:tc>
      </w:tr>
      <w:tr w:rsidR="00356D1D" w14:paraId="55B7D8DC" w14:textId="77777777">
        <w:trPr>
          <w:trHeight w:val="2197"/>
        </w:trPr>
        <w:tc>
          <w:tcPr>
            <w:tcW w:w="10469" w:type="dxa"/>
            <w:gridSpan w:val="2"/>
            <w:tcBorders>
              <w:top w:val="single" w:sz="4" w:space="0" w:color="000000"/>
              <w:left w:val="single" w:sz="4" w:space="0" w:color="000000"/>
              <w:bottom w:val="single" w:sz="4" w:space="0" w:color="000000"/>
              <w:right w:val="single" w:sz="4" w:space="0" w:color="000000"/>
            </w:tcBorders>
            <w:tcMar>
              <w:top w:w="41" w:type="dxa"/>
              <w:left w:w="29" w:type="dxa"/>
              <w:bottom w:w="0" w:type="dxa"/>
              <w:right w:w="108" w:type="dxa"/>
            </w:tcMar>
          </w:tcPr>
          <w:p w14:paraId="09FD4E77" w14:textId="77777777" w:rsidR="00356D1D" w:rsidRDefault="00000000">
            <w:pPr>
              <w:pStyle w:val="Standard"/>
              <w:rPr>
                <w:rFonts w:ascii="標楷體" w:eastAsia="標楷體" w:hAnsi="標楷體" w:cs="標楷體"/>
              </w:rPr>
            </w:pPr>
            <w:r>
              <w:rPr>
                <w:rFonts w:ascii="標楷體" w:eastAsia="標楷體" w:hAnsi="標楷體" w:cs="標楷體"/>
              </w:rPr>
              <w:t>八、評分標準詳述：</w:t>
            </w:r>
          </w:p>
        </w:tc>
      </w:tr>
    </w:tbl>
    <w:p w14:paraId="09076184" w14:textId="77777777" w:rsidR="00356D1D" w:rsidRDefault="00356D1D">
      <w:pPr>
        <w:pStyle w:val="Standarduser"/>
        <w:spacing w:after="116"/>
        <w:ind w:left="0" w:firstLine="240"/>
      </w:pPr>
    </w:p>
    <w:p w14:paraId="7B34C683" w14:textId="77777777" w:rsidR="00356D1D" w:rsidRDefault="00000000">
      <w:pPr>
        <w:pStyle w:val="Standarduser"/>
        <w:pageBreakBefore/>
        <w:spacing w:after="116"/>
        <w:ind w:left="0" w:firstLine="240"/>
      </w:pPr>
      <w:r>
        <w:lastRenderedPageBreak/>
        <w:t>附件三、「高雄探究網情境式評量命題競賽」報名表</w:t>
      </w:r>
    </w:p>
    <w:p w14:paraId="32B08D52" w14:textId="77777777" w:rsidR="00356D1D" w:rsidRDefault="00000000">
      <w:pPr>
        <w:pStyle w:val="Standarduser"/>
        <w:spacing w:after="0"/>
        <w:ind w:left="2" w:firstLine="0"/>
        <w:rPr>
          <w:sz w:val="16"/>
          <w:szCs w:val="16"/>
        </w:rPr>
      </w:pPr>
      <w:r>
        <w:rPr>
          <w:sz w:val="16"/>
          <w:szCs w:val="16"/>
        </w:rPr>
        <w:t xml:space="preserve"> </w:t>
      </w:r>
    </w:p>
    <w:tbl>
      <w:tblPr>
        <w:tblW w:w="10473" w:type="dxa"/>
        <w:tblInd w:w="24" w:type="dxa"/>
        <w:tblLayout w:type="fixed"/>
        <w:tblCellMar>
          <w:left w:w="10" w:type="dxa"/>
          <w:right w:w="10" w:type="dxa"/>
        </w:tblCellMar>
        <w:tblLook w:val="04A0" w:firstRow="1" w:lastRow="0" w:firstColumn="1" w:lastColumn="0" w:noHBand="0" w:noVBand="1"/>
      </w:tblPr>
      <w:tblGrid>
        <w:gridCol w:w="488"/>
        <w:gridCol w:w="1306"/>
        <w:gridCol w:w="497"/>
        <w:gridCol w:w="1966"/>
        <w:gridCol w:w="172"/>
        <w:gridCol w:w="1911"/>
        <w:gridCol w:w="831"/>
        <w:gridCol w:w="1844"/>
        <w:gridCol w:w="1458"/>
      </w:tblGrid>
      <w:tr w:rsidR="00356D1D" w14:paraId="306FD40E" w14:textId="77777777">
        <w:trPr>
          <w:trHeight w:val="1011"/>
        </w:trPr>
        <w:tc>
          <w:tcPr>
            <w:tcW w:w="488" w:type="dxa"/>
            <w:vMerge w:val="restart"/>
            <w:tcBorders>
              <w:top w:val="double" w:sz="12" w:space="0" w:color="000000"/>
              <w:left w:val="double" w:sz="12" w:space="0" w:color="000000"/>
              <w:bottom w:val="single" w:sz="4" w:space="0" w:color="000000"/>
            </w:tcBorders>
            <w:tcMar>
              <w:top w:w="78" w:type="dxa"/>
              <w:left w:w="106" w:type="dxa"/>
              <w:bottom w:w="0" w:type="dxa"/>
              <w:right w:w="0" w:type="dxa"/>
            </w:tcMar>
            <w:vAlign w:val="center"/>
          </w:tcPr>
          <w:p w14:paraId="3A2A54D6" w14:textId="77777777" w:rsidR="00356D1D" w:rsidRDefault="00000000">
            <w:pPr>
              <w:pStyle w:val="Standarduser"/>
              <w:spacing w:after="0"/>
              <w:ind w:left="0" w:firstLine="0"/>
              <w:jc w:val="center"/>
            </w:pPr>
            <w:r>
              <w:t>命題教師</w:t>
            </w:r>
          </w:p>
        </w:tc>
        <w:tc>
          <w:tcPr>
            <w:tcW w:w="1803" w:type="dxa"/>
            <w:gridSpan w:val="2"/>
            <w:tcBorders>
              <w:top w:val="double" w:sz="12" w:space="0" w:color="000000"/>
              <w:left w:val="single" w:sz="4" w:space="0" w:color="000000"/>
              <w:bottom w:val="single" w:sz="4" w:space="0" w:color="000000"/>
            </w:tcBorders>
            <w:tcMar>
              <w:top w:w="0" w:type="dxa"/>
              <w:left w:w="10" w:type="dxa"/>
              <w:bottom w:w="0" w:type="dxa"/>
              <w:right w:w="10" w:type="dxa"/>
            </w:tcMar>
            <w:vAlign w:val="center"/>
          </w:tcPr>
          <w:p w14:paraId="05056B9D" w14:textId="77777777" w:rsidR="00356D1D" w:rsidRDefault="00000000">
            <w:pPr>
              <w:pStyle w:val="Standarduser"/>
              <w:spacing w:after="0"/>
              <w:ind w:left="2" w:firstLine="0"/>
            </w:pPr>
            <w:r>
              <w:t>姓名</w:t>
            </w:r>
          </w:p>
        </w:tc>
        <w:tc>
          <w:tcPr>
            <w:tcW w:w="1966" w:type="dxa"/>
            <w:tcBorders>
              <w:top w:val="double" w:sz="12" w:space="0" w:color="000000"/>
              <w:left w:val="single" w:sz="4" w:space="0" w:color="000000"/>
              <w:bottom w:val="single" w:sz="4" w:space="0" w:color="000000"/>
            </w:tcBorders>
            <w:tcMar>
              <w:top w:w="0" w:type="dxa"/>
              <w:left w:w="10" w:type="dxa"/>
              <w:bottom w:w="0" w:type="dxa"/>
              <w:right w:w="10" w:type="dxa"/>
            </w:tcMar>
            <w:vAlign w:val="center"/>
          </w:tcPr>
          <w:p w14:paraId="3BFE1FA8" w14:textId="77777777" w:rsidR="00356D1D" w:rsidRDefault="00000000">
            <w:pPr>
              <w:pStyle w:val="Standarduser"/>
              <w:spacing w:after="0"/>
              <w:ind w:left="2" w:firstLine="0"/>
            </w:pPr>
            <w:r>
              <w:t>學校</w:t>
            </w:r>
          </w:p>
        </w:tc>
        <w:tc>
          <w:tcPr>
            <w:tcW w:w="2083" w:type="dxa"/>
            <w:gridSpan w:val="2"/>
            <w:tcBorders>
              <w:top w:val="double" w:sz="12" w:space="0" w:color="000000"/>
              <w:left w:val="single" w:sz="4" w:space="0" w:color="000000"/>
              <w:bottom w:val="single" w:sz="4" w:space="0" w:color="000000"/>
            </w:tcBorders>
            <w:tcMar>
              <w:top w:w="0" w:type="dxa"/>
              <w:left w:w="10" w:type="dxa"/>
              <w:bottom w:w="0" w:type="dxa"/>
              <w:right w:w="10" w:type="dxa"/>
            </w:tcMar>
            <w:vAlign w:val="center"/>
          </w:tcPr>
          <w:p w14:paraId="1F113DA9" w14:textId="77777777" w:rsidR="00356D1D" w:rsidRDefault="00000000">
            <w:pPr>
              <w:pStyle w:val="Standarduser"/>
              <w:spacing w:after="0"/>
              <w:ind w:left="2" w:firstLine="0"/>
            </w:pPr>
            <w:r>
              <w:t>聯絡電話</w:t>
            </w:r>
          </w:p>
        </w:tc>
        <w:tc>
          <w:tcPr>
            <w:tcW w:w="2675" w:type="dxa"/>
            <w:gridSpan w:val="2"/>
            <w:tcBorders>
              <w:top w:val="double" w:sz="12" w:space="0" w:color="000000"/>
              <w:left w:val="single" w:sz="4" w:space="0" w:color="000000"/>
              <w:bottom w:val="single" w:sz="4" w:space="0" w:color="000000"/>
            </w:tcBorders>
            <w:tcMar>
              <w:top w:w="0" w:type="dxa"/>
              <w:left w:w="10" w:type="dxa"/>
              <w:bottom w:w="0" w:type="dxa"/>
              <w:right w:w="10" w:type="dxa"/>
            </w:tcMar>
            <w:vAlign w:val="center"/>
          </w:tcPr>
          <w:p w14:paraId="737736C3" w14:textId="77777777" w:rsidR="00356D1D" w:rsidRDefault="00000000">
            <w:pPr>
              <w:pStyle w:val="Standarduser"/>
              <w:spacing w:after="0"/>
              <w:ind w:left="2" w:firstLine="0"/>
            </w:pPr>
            <w:r>
              <w:t>Email</w:t>
            </w:r>
          </w:p>
        </w:tc>
        <w:tc>
          <w:tcPr>
            <w:tcW w:w="1458" w:type="dxa"/>
            <w:tcBorders>
              <w:top w:val="double" w:sz="12" w:space="0" w:color="000000"/>
              <w:left w:val="single" w:sz="4" w:space="0" w:color="000000"/>
              <w:bottom w:val="single" w:sz="4" w:space="0" w:color="000000"/>
              <w:right w:val="double" w:sz="12" w:space="0" w:color="000000"/>
            </w:tcBorders>
            <w:tcMar>
              <w:top w:w="0" w:type="dxa"/>
              <w:left w:w="10" w:type="dxa"/>
              <w:bottom w:w="0" w:type="dxa"/>
              <w:right w:w="10" w:type="dxa"/>
            </w:tcMar>
          </w:tcPr>
          <w:p w14:paraId="3F7CC3C9" w14:textId="77777777" w:rsidR="00356D1D" w:rsidRDefault="00000000">
            <w:pPr>
              <w:pStyle w:val="Standarduser"/>
              <w:spacing w:after="0"/>
              <w:ind w:left="0" w:firstLine="0"/>
            </w:pPr>
            <w:r>
              <w:t>如獲獎，獎金領取代表打ˇ</w:t>
            </w:r>
          </w:p>
        </w:tc>
      </w:tr>
      <w:tr w:rsidR="00356D1D" w14:paraId="57F55C09" w14:textId="77777777">
        <w:trPr>
          <w:trHeight w:val="799"/>
        </w:trPr>
        <w:tc>
          <w:tcPr>
            <w:tcW w:w="488" w:type="dxa"/>
            <w:vMerge/>
            <w:tcBorders>
              <w:top w:val="double" w:sz="12" w:space="0" w:color="000000"/>
              <w:left w:val="double" w:sz="12" w:space="0" w:color="000000"/>
              <w:bottom w:val="single" w:sz="4" w:space="0" w:color="000000"/>
            </w:tcBorders>
            <w:tcMar>
              <w:top w:w="78" w:type="dxa"/>
              <w:left w:w="106" w:type="dxa"/>
              <w:bottom w:w="0" w:type="dxa"/>
              <w:right w:w="0" w:type="dxa"/>
            </w:tcMar>
            <w:vAlign w:val="center"/>
          </w:tcPr>
          <w:p w14:paraId="4D26F55A" w14:textId="77777777" w:rsidR="00356D1D" w:rsidRDefault="00356D1D"/>
        </w:tc>
        <w:tc>
          <w:tcPr>
            <w:tcW w:w="180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6A9F567C"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DC5B640"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24EDA1F9"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4B6B9683"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tcMar>
              <w:top w:w="0" w:type="dxa"/>
              <w:left w:w="10" w:type="dxa"/>
              <w:bottom w:w="0" w:type="dxa"/>
              <w:right w:w="10" w:type="dxa"/>
            </w:tcMar>
            <w:vAlign w:val="center"/>
          </w:tcPr>
          <w:p w14:paraId="7979FD3F" w14:textId="77777777" w:rsidR="00356D1D" w:rsidRDefault="00000000">
            <w:pPr>
              <w:pStyle w:val="Standarduser"/>
              <w:spacing w:after="0"/>
              <w:ind w:left="0" w:firstLine="0"/>
            </w:pPr>
            <w:r>
              <w:t xml:space="preserve"> </w:t>
            </w:r>
          </w:p>
        </w:tc>
      </w:tr>
      <w:tr w:rsidR="00356D1D" w14:paraId="1D09FA73" w14:textId="77777777">
        <w:trPr>
          <w:trHeight w:val="720"/>
        </w:trPr>
        <w:tc>
          <w:tcPr>
            <w:tcW w:w="488" w:type="dxa"/>
            <w:vMerge/>
            <w:tcBorders>
              <w:top w:val="double" w:sz="12" w:space="0" w:color="000000"/>
              <w:left w:val="double" w:sz="12" w:space="0" w:color="000000"/>
              <w:bottom w:val="single" w:sz="4" w:space="0" w:color="000000"/>
            </w:tcBorders>
            <w:tcMar>
              <w:top w:w="78" w:type="dxa"/>
              <w:left w:w="106" w:type="dxa"/>
              <w:bottom w:w="0" w:type="dxa"/>
              <w:right w:w="0" w:type="dxa"/>
            </w:tcMar>
            <w:vAlign w:val="center"/>
          </w:tcPr>
          <w:p w14:paraId="7AD8B2BD" w14:textId="77777777" w:rsidR="00356D1D" w:rsidRDefault="00356D1D"/>
        </w:tc>
        <w:tc>
          <w:tcPr>
            <w:tcW w:w="180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664DE4F5"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55558536"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4CE44C45"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6D4EE33B"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tcMar>
              <w:top w:w="0" w:type="dxa"/>
              <w:left w:w="10" w:type="dxa"/>
              <w:bottom w:w="0" w:type="dxa"/>
              <w:right w:w="10" w:type="dxa"/>
            </w:tcMar>
            <w:vAlign w:val="center"/>
          </w:tcPr>
          <w:p w14:paraId="06704B6B" w14:textId="77777777" w:rsidR="00356D1D" w:rsidRDefault="00000000">
            <w:pPr>
              <w:pStyle w:val="Standarduser"/>
              <w:spacing w:after="0"/>
              <w:ind w:left="0" w:firstLine="0"/>
            </w:pPr>
            <w:r>
              <w:t xml:space="preserve"> </w:t>
            </w:r>
          </w:p>
        </w:tc>
      </w:tr>
      <w:tr w:rsidR="00356D1D" w14:paraId="391BE75F" w14:textId="77777777">
        <w:trPr>
          <w:trHeight w:val="797"/>
        </w:trPr>
        <w:tc>
          <w:tcPr>
            <w:tcW w:w="488" w:type="dxa"/>
            <w:vMerge/>
            <w:tcBorders>
              <w:top w:val="double" w:sz="12" w:space="0" w:color="000000"/>
              <w:left w:val="double" w:sz="12" w:space="0" w:color="000000"/>
              <w:bottom w:val="single" w:sz="4" w:space="0" w:color="000000"/>
            </w:tcBorders>
            <w:tcMar>
              <w:top w:w="78" w:type="dxa"/>
              <w:left w:w="106" w:type="dxa"/>
              <w:bottom w:w="0" w:type="dxa"/>
              <w:right w:w="0" w:type="dxa"/>
            </w:tcMar>
            <w:vAlign w:val="center"/>
          </w:tcPr>
          <w:p w14:paraId="22D9D88F" w14:textId="77777777" w:rsidR="00356D1D" w:rsidRDefault="00356D1D"/>
        </w:tc>
        <w:tc>
          <w:tcPr>
            <w:tcW w:w="180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A55A411"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6283E9E7"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79B138ED"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14:paraId="1EE1DF86"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tcMar>
              <w:top w:w="0" w:type="dxa"/>
              <w:left w:w="10" w:type="dxa"/>
              <w:bottom w:w="0" w:type="dxa"/>
              <w:right w:w="10" w:type="dxa"/>
            </w:tcMar>
            <w:vAlign w:val="center"/>
          </w:tcPr>
          <w:p w14:paraId="5A48E23B" w14:textId="77777777" w:rsidR="00356D1D" w:rsidRDefault="00000000">
            <w:pPr>
              <w:pStyle w:val="Standarduser"/>
              <w:spacing w:after="0"/>
              <w:ind w:left="0" w:firstLine="0"/>
            </w:pPr>
            <w:r>
              <w:t xml:space="preserve"> </w:t>
            </w:r>
          </w:p>
        </w:tc>
      </w:tr>
      <w:tr w:rsidR="00356D1D" w14:paraId="4218F1D5" w14:textId="77777777">
        <w:trPr>
          <w:trHeight w:val="482"/>
        </w:trPr>
        <w:tc>
          <w:tcPr>
            <w:tcW w:w="10473" w:type="dxa"/>
            <w:gridSpan w:val="9"/>
            <w:tcBorders>
              <w:top w:val="single" w:sz="4" w:space="0" w:color="000000"/>
              <w:left w:val="double" w:sz="12" w:space="0" w:color="000000"/>
              <w:bottom w:val="single" w:sz="4" w:space="0" w:color="000000"/>
              <w:right w:val="double" w:sz="12" w:space="0" w:color="000000"/>
            </w:tcBorders>
            <w:tcMar>
              <w:top w:w="78" w:type="dxa"/>
              <w:left w:w="106" w:type="dxa"/>
              <w:bottom w:w="0" w:type="dxa"/>
              <w:right w:w="0" w:type="dxa"/>
            </w:tcMar>
            <w:vAlign w:val="center"/>
          </w:tcPr>
          <w:p w14:paraId="7E87FD9A" w14:textId="77777777" w:rsidR="00356D1D" w:rsidRDefault="00000000">
            <w:pPr>
              <w:pStyle w:val="Standarduser"/>
              <w:snapToGrid w:val="0"/>
              <w:spacing w:after="160"/>
              <w:ind w:left="0" w:firstLine="0"/>
            </w:pPr>
            <w:r>
              <w:rPr>
                <w:rFonts w:ascii="細明體, MingLiU" w:eastAsia="細明體, MingLiU" w:hAnsi="細明體, MingLiU" w:cs="細明體, MingLiU"/>
              </w:rPr>
              <w:t>※</w:t>
            </w:r>
            <w:r>
              <w:t>以下保留由承辦單位填寫</w:t>
            </w:r>
          </w:p>
        </w:tc>
      </w:tr>
      <w:tr w:rsidR="00356D1D" w14:paraId="69E8C24F" w14:textId="77777777">
        <w:trPr>
          <w:trHeight w:val="625"/>
        </w:trPr>
        <w:tc>
          <w:tcPr>
            <w:tcW w:w="1794" w:type="dxa"/>
            <w:gridSpan w:val="2"/>
            <w:tcBorders>
              <w:top w:val="single" w:sz="4" w:space="0" w:color="000000"/>
              <w:left w:val="double" w:sz="12" w:space="0" w:color="000000"/>
              <w:bottom w:val="double" w:sz="12" w:space="0" w:color="000000"/>
            </w:tcBorders>
            <w:tcMar>
              <w:top w:w="78" w:type="dxa"/>
              <w:left w:w="106" w:type="dxa"/>
              <w:bottom w:w="0" w:type="dxa"/>
              <w:right w:w="0" w:type="dxa"/>
            </w:tcMar>
            <w:vAlign w:val="center"/>
          </w:tcPr>
          <w:p w14:paraId="52026001" w14:textId="77777777" w:rsidR="00356D1D" w:rsidRDefault="00000000">
            <w:pPr>
              <w:pStyle w:val="Standarduser"/>
              <w:spacing w:after="0"/>
              <w:ind w:left="0" w:firstLine="0"/>
            </w:pPr>
            <w:r>
              <w:t>交件日期</w:t>
            </w:r>
          </w:p>
        </w:tc>
        <w:tc>
          <w:tcPr>
            <w:tcW w:w="2635" w:type="dxa"/>
            <w:gridSpan w:val="3"/>
            <w:tcBorders>
              <w:top w:val="single" w:sz="4" w:space="0" w:color="000000"/>
              <w:left w:val="single" w:sz="4" w:space="0" w:color="000000"/>
              <w:bottom w:val="double" w:sz="12" w:space="0" w:color="000000"/>
            </w:tcBorders>
            <w:tcMar>
              <w:top w:w="0" w:type="dxa"/>
              <w:left w:w="10" w:type="dxa"/>
              <w:bottom w:w="0" w:type="dxa"/>
              <w:right w:w="10" w:type="dxa"/>
            </w:tcMar>
            <w:vAlign w:val="center"/>
          </w:tcPr>
          <w:p w14:paraId="4029E838" w14:textId="77777777" w:rsidR="00356D1D" w:rsidRDefault="00000000">
            <w:pPr>
              <w:pStyle w:val="Standarduser"/>
              <w:snapToGrid w:val="0"/>
              <w:spacing w:after="160"/>
              <w:ind w:left="0" w:firstLine="0"/>
            </w:pPr>
            <w:r>
              <w:t xml:space="preserve"> </w:t>
            </w:r>
          </w:p>
        </w:tc>
        <w:tc>
          <w:tcPr>
            <w:tcW w:w="2742" w:type="dxa"/>
            <w:gridSpan w:val="2"/>
            <w:tcBorders>
              <w:top w:val="single" w:sz="4" w:space="0" w:color="000000"/>
              <w:left w:val="single" w:sz="4" w:space="0" w:color="000000"/>
              <w:bottom w:val="double" w:sz="12" w:space="0" w:color="000000"/>
            </w:tcBorders>
            <w:tcMar>
              <w:top w:w="0" w:type="dxa"/>
              <w:left w:w="10" w:type="dxa"/>
              <w:bottom w:w="0" w:type="dxa"/>
              <w:right w:w="10" w:type="dxa"/>
            </w:tcMar>
            <w:vAlign w:val="center"/>
          </w:tcPr>
          <w:p w14:paraId="22BE8EBA" w14:textId="77777777" w:rsidR="00356D1D" w:rsidRDefault="00000000">
            <w:pPr>
              <w:pStyle w:val="Standarduser"/>
              <w:spacing w:after="0"/>
              <w:ind w:left="0" w:firstLine="0"/>
            </w:pPr>
            <w:r>
              <w:t>試題編號（勿填）</w:t>
            </w:r>
          </w:p>
        </w:tc>
        <w:tc>
          <w:tcPr>
            <w:tcW w:w="3302" w:type="dxa"/>
            <w:gridSpan w:val="2"/>
            <w:tcBorders>
              <w:top w:val="single" w:sz="4" w:space="0" w:color="000000"/>
              <w:left w:val="single" w:sz="4" w:space="0" w:color="000000"/>
              <w:bottom w:val="double" w:sz="12" w:space="0" w:color="000000"/>
              <w:right w:val="double" w:sz="12" w:space="0" w:color="000000"/>
            </w:tcBorders>
            <w:tcMar>
              <w:top w:w="0" w:type="dxa"/>
              <w:left w:w="10" w:type="dxa"/>
              <w:bottom w:w="0" w:type="dxa"/>
              <w:right w:w="10" w:type="dxa"/>
            </w:tcMar>
            <w:vAlign w:val="center"/>
          </w:tcPr>
          <w:p w14:paraId="03763C02" w14:textId="77777777" w:rsidR="00356D1D" w:rsidRDefault="00000000">
            <w:pPr>
              <w:pStyle w:val="Standarduser"/>
              <w:snapToGrid w:val="0"/>
              <w:spacing w:after="160"/>
              <w:ind w:left="0" w:firstLine="0"/>
            </w:pPr>
            <w:r>
              <w:t xml:space="preserve"> </w:t>
            </w:r>
          </w:p>
        </w:tc>
      </w:tr>
    </w:tbl>
    <w:p w14:paraId="217349A3" w14:textId="77777777" w:rsidR="00356D1D" w:rsidRDefault="00000000">
      <w:pPr>
        <w:pStyle w:val="Standarduser"/>
        <w:spacing w:after="59"/>
        <w:ind w:left="0" w:firstLine="0"/>
      </w:pPr>
      <w:r>
        <w:t xml:space="preserve"> </w:t>
      </w:r>
    </w:p>
    <w:p w14:paraId="5EDCAC22" w14:textId="77777777" w:rsidR="00356D1D" w:rsidRDefault="00000000">
      <w:pPr>
        <w:pStyle w:val="Standarduser"/>
        <w:ind w:left="10" w:firstLine="0"/>
      </w:pPr>
      <w:r>
        <w:rPr>
          <w:color w:val="FF0000"/>
        </w:rPr>
        <w:t>115年5月18日(星期一)</w:t>
      </w:r>
      <w:r>
        <w:t>前，請繳交「電子檔」，以電子郵件方式寄件至：</w:t>
      </w:r>
    </w:p>
    <w:p w14:paraId="52C47DDA" w14:textId="77777777" w:rsidR="00356D1D" w:rsidRPr="003303F0" w:rsidRDefault="00000000">
      <w:pPr>
        <w:pStyle w:val="Standarduser"/>
        <w:ind w:left="10" w:firstLine="0"/>
      </w:pPr>
      <w:r w:rsidRPr="003303F0">
        <w:t>一、國小組稿件：勝利國小許嘉凌主任 gogoganny886@gmail.com</w:t>
      </w:r>
    </w:p>
    <w:p w14:paraId="571CE471" w14:textId="216F5C36" w:rsidR="00356D1D" w:rsidRPr="003303F0" w:rsidRDefault="00000000">
      <w:pPr>
        <w:pStyle w:val="Standarduser"/>
        <w:ind w:left="10" w:firstLine="0"/>
      </w:pPr>
      <w:r w:rsidRPr="003303F0">
        <w:t>二、國中組稿件：</w:t>
      </w:r>
      <w:r w:rsidR="007D3D79" w:rsidRPr="003303F0">
        <w:rPr>
          <w:rFonts w:hint="eastAsia"/>
        </w:rPr>
        <w:t>左營</w:t>
      </w:r>
      <w:r w:rsidRPr="003303F0">
        <w:t>國中</w:t>
      </w:r>
      <w:r w:rsidR="007D3D79" w:rsidRPr="003303F0">
        <w:rPr>
          <w:rFonts w:hint="eastAsia"/>
        </w:rPr>
        <w:t>施盈如</w:t>
      </w:r>
      <w:r w:rsidRPr="003303F0">
        <w:t xml:space="preserve">小姐 </w:t>
      </w:r>
      <w:r w:rsidR="007D3D79" w:rsidRPr="003303F0">
        <w:t>tyequ01@ms3.tyjh.kh.edu.tw</w:t>
      </w:r>
    </w:p>
    <w:p w14:paraId="0A74B180" w14:textId="77777777" w:rsidR="00356D1D" w:rsidRPr="003303F0" w:rsidRDefault="00000000">
      <w:pPr>
        <w:pStyle w:val="Standarduser"/>
        <w:ind w:left="10" w:firstLine="0"/>
      </w:pPr>
      <w:r w:rsidRPr="003303F0">
        <w:rPr>
          <w:sz w:val="24"/>
        </w:rPr>
        <w:t xml:space="preserve">    </w:t>
      </w:r>
      <w:r w:rsidRPr="003303F0">
        <w:t>小學教師可投稿國中組；中學教師亦可投稿小學組。</w:t>
      </w:r>
    </w:p>
    <w:p w14:paraId="39CA24F0" w14:textId="77777777" w:rsidR="00356D1D" w:rsidRPr="003303F0" w:rsidRDefault="00000000">
      <w:pPr>
        <w:pStyle w:val="Standarduser"/>
        <w:ind w:left="576" w:firstLine="0"/>
      </w:pPr>
      <w:r w:rsidRPr="003303F0">
        <w:t>(視命題對象學生所屬階段區分)。</w:t>
      </w:r>
    </w:p>
    <w:p w14:paraId="1AF7CFD3" w14:textId="77777777" w:rsidR="00356D1D" w:rsidRPr="003303F0" w:rsidRDefault="00000000">
      <w:pPr>
        <w:pStyle w:val="Standarduser"/>
        <w:ind w:left="142" w:firstLine="0"/>
      </w:pPr>
      <w:r w:rsidRPr="003303F0">
        <w:t>寄出後，負責人將主動回信告知已收件。惟若3日後仍未收到回信，請來電確認。</w:t>
      </w:r>
    </w:p>
    <w:p w14:paraId="2FEC93D1" w14:textId="3B913364" w:rsidR="00356D1D" w:rsidRPr="003303F0" w:rsidRDefault="00000000">
      <w:pPr>
        <w:pStyle w:val="Standarduser"/>
        <w:ind w:left="142" w:firstLine="0"/>
      </w:pPr>
      <w:r w:rsidRPr="003303F0">
        <w:t>國小組稿件，請致電  5522541 # 7</w:t>
      </w:r>
      <w:r w:rsidR="009918B7" w:rsidRPr="003303F0">
        <w:rPr>
          <w:rFonts w:hint="eastAsia"/>
        </w:rPr>
        <w:t>1</w:t>
      </w:r>
      <w:r w:rsidRPr="003303F0">
        <w:t>1 許嘉凌主任，以做確認。</w:t>
      </w:r>
    </w:p>
    <w:p w14:paraId="21EF7B50" w14:textId="21B15E13" w:rsidR="00356D1D" w:rsidRPr="003303F0" w:rsidRDefault="00000000">
      <w:pPr>
        <w:pStyle w:val="Standarduser"/>
        <w:ind w:left="142" w:firstLine="0"/>
      </w:pPr>
      <w:r w:rsidRPr="003303F0">
        <w:t xml:space="preserve">國中組稿件，請致電  </w:t>
      </w:r>
      <w:r w:rsidR="007D3D79" w:rsidRPr="003303F0">
        <w:rPr>
          <w:rFonts w:hint="eastAsia"/>
        </w:rPr>
        <w:t>3433080</w:t>
      </w:r>
      <w:r w:rsidRPr="003303F0">
        <w:t xml:space="preserve"> # </w:t>
      </w:r>
      <w:r w:rsidR="007D3D79" w:rsidRPr="003303F0">
        <w:rPr>
          <w:rFonts w:hint="eastAsia"/>
        </w:rPr>
        <w:t>1114</w:t>
      </w:r>
      <w:r w:rsidRPr="003303F0">
        <w:t xml:space="preserve"> </w:t>
      </w:r>
      <w:r w:rsidR="007D3D79" w:rsidRPr="003303F0">
        <w:rPr>
          <w:rFonts w:hint="eastAsia"/>
        </w:rPr>
        <w:t>吳璧如組長</w:t>
      </w:r>
      <w:r w:rsidRPr="003303F0">
        <w:t>，以做確認。</w:t>
      </w:r>
    </w:p>
    <w:p w14:paraId="7B5A835A" w14:textId="77777777" w:rsidR="00356D1D" w:rsidRDefault="00000000">
      <w:pPr>
        <w:pStyle w:val="Standarduser"/>
        <w:ind w:left="142" w:firstLine="0"/>
      </w:pPr>
      <w:r>
        <w:t xml:space="preserve"> </w:t>
      </w:r>
    </w:p>
    <w:tbl>
      <w:tblPr>
        <w:tblW w:w="10851" w:type="dxa"/>
        <w:tblInd w:w="-108" w:type="dxa"/>
        <w:tblLayout w:type="fixed"/>
        <w:tblCellMar>
          <w:left w:w="10" w:type="dxa"/>
          <w:right w:w="10" w:type="dxa"/>
        </w:tblCellMar>
        <w:tblLook w:val="04A0" w:firstRow="1" w:lastRow="0" w:firstColumn="1" w:lastColumn="0" w:noHBand="0" w:noVBand="1"/>
      </w:tblPr>
      <w:tblGrid>
        <w:gridCol w:w="5497"/>
        <w:gridCol w:w="5354"/>
      </w:tblGrid>
      <w:tr w:rsidR="00356D1D" w14:paraId="38D0AA38" w14:textId="77777777">
        <w:trPr>
          <w:trHeight w:val="970"/>
        </w:trPr>
        <w:tc>
          <w:tcPr>
            <w:tcW w:w="10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0" w:type="dxa"/>
            </w:tcMar>
            <w:vAlign w:val="center"/>
          </w:tcPr>
          <w:p w14:paraId="5A6E04FC" w14:textId="77777777" w:rsidR="00356D1D" w:rsidRPr="003303F0" w:rsidRDefault="00000000">
            <w:pPr>
              <w:pStyle w:val="Standarduser"/>
              <w:spacing w:after="7"/>
              <w:ind w:left="0" w:firstLine="0"/>
            </w:pPr>
            <w:r>
              <w:t>請分別</w:t>
            </w:r>
            <w:r w:rsidRPr="003303F0">
              <w:t>存成三個檔案後，一併寄出。</w:t>
            </w:r>
          </w:p>
          <w:p w14:paraId="49C229F6" w14:textId="3E11FA51" w:rsidR="00356D1D" w:rsidRDefault="00000000">
            <w:pPr>
              <w:pStyle w:val="Standarduser"/>
              <w:spacing w:after="0"/>
              <w:ind w:left="0" w:firstLine="0"/>
            </w:pPr>
            <w:r w:rsidRPr="003303F0">
              <w:t>信件主旨：11</w:t>
            </w:r>
            <w:r w:rsidR="007D3D79" w:rsidRPr="003303F0">
              <w:rPr>
                <w:rFonts w:hint="eastAsia"/>
              </w:rPr>
              <w:t>4</w:t>
            </w:r>
            <w:r w:rsidRPr="003303F0">
              <w:t>下探究網命</w:t>
            </w:r>
            <w:r>
              <w:t>題競賽_學校與姓名</w:t>
            </w:r>
          </w:p>
        </w:tc>
      </w:tr>
      <w:tr w:rsidR="00356D1D" w14:paraId="10B7468E" w14:textId="77777777">
        <w:trPr>
          <w:trHeight w:val="670"/>
        </w:trPr>
        <w:tc>
          <w:tcPr>
            <w:tcW w:w="5497" w:type="dxa"/>
            <w:tcBorders>
              <w:top w:val="single" w:sz="4" w:space="0" w:color="000000"/>
              <w:left w:val="single" w:sz="4" w:space="0" w:color="000000"/>
              <w:bottom w:val="single" w:sz="4" w:space="0" w:color="000000"/>
            </w:tcBorders>
            <w:tcMar>
              <w:top w:w="0" w:type="dxa"/>
              <w:left w:w="108" w:type="dxa"/>
              <w:bottom w:w="0" w:type="dxa"/>
              <w:right w:w="0" w:type="dxa"/>
            </w:tcMar>
            <w:vAlign w:val="center"/>
          </w:tcPr>
          <w:p w14:paraId="381EF6BE" w14:textId="77777777" w:rsidR="00356D1D" w:rsidRDefault="00000000">
            <w:pPr>
              <w:pStyle w:val="Standarduser"/>
              <w:spacing w:after="0"/>
              <w:ind w:left="0" w:firstLine="0"/>
            </w:pPr>
            <w:r>
              <w:t>附件二(藍圖與題組)</w:t>
            </w:r>
          </w:p>
        </w:tc>
        <w:tc>
          <w:tcPr>
            <w:tcW w:w="535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6ECAD0B" w14:textId="77777777" w:rsidR="00356D1D" w:rsidRDefault="00000000">
            <w:pPr>
              <w:pStyle w:val="Standarduser"/>
              <w:spacing w:after="0"/>
              <w:ind w:left="0" w:firstLine="0"/>
            </w:pPr>
            <w:r>
              <w:t>檔名：114下命題競賽作品_(題組名稱)</w:t>
            </w:r>
          </w:p>
        </w:tc>
      </w:tr>
      <w:tr w:rsidR="00356D1D" w14:paraId="02CEB64F" w14:textId="77777777">
        <w:trPr>
          <w:trHeight w:val="710"/>
        </w:trPr>
        <w:tc>
          <w:tcPr>
            <w:tcW w:w="5497" w:type="dxa"/>
            <w:tcBorders>
              <w:top w:val="single" w:sz="4" w:space="0" w:color="000000"/>
              <w:left w:val="single" w:sz="4" w:space="0" w:color="000000"/>
              <w:bottom w:val="single" w:sz="4" w:space="0" w:color="000000"/>
            </w:tcBorders>
            <w:tcMar>
              <w:top w:w="0" w:type="dxa"/>
              <w:left w:w="108" w:type="dxa"/>
              <w:bottom w:w="0" w:type="dxa"/>
              <w:right w:w="0" w:type="dxa"/>
            </w:tcMar>
            <w:vAlign w:val="center"/>
          </w:tcPr>
          <w:p w14:paraId="621A7AF8" w14:textId="77777777" w:rsidR="00356D1D" w:rsidRDefault="00000000">
            <w:pPr>
              <w:pStyle w:val="Standarduser"/>
              <w:spacing w:after="0"/>
              <w:ind w:left="0" w:firstLine="0"/>
            </w:pPr>
            <w:r>
              <w:t>附件三(報名表)</w:t>
            </w:r>
          </w:p>
        </w:tc>
        <w:tc>
          <w:tcPr>
            <w:tcW w:w="535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EC5D94" w14:textId="77777777" w:rsidR="00356D1D" w:rsidRDefault="00000000">
            <w:pPr>
              <w:pStyle w:val="Standarduser"/>
              <w:spacing w:after="0"/>
              <w:ind w:left="0" w:firstLine="0"/>
              <w:jc w:val="both"/>
            </w:pPr>
            <w:r>
              <w:t>檔名：114下命題競賽報名表_(題組名稱)</w:t>
            </w:r>
          </w:p>
        </w:tc>
      </w:tr>
      <w:tr w:rsidR="00356D1D" w14:paraId="254F8676" w14:textId="77777777">
        <w:trPr>
          <w:trHeight w:val="721"/>
        </w:trPr>
        <w:tc>
          <w:tcPr>
            <w:tcW w:w="5497" w:type="dxa"/>
            <w:tcBorders>
              <w:top w:val="single" w:sz="4" w:space="0" w:color="000000"/>
              <w:left w:val="single" w:sz="4" w:space="0" w:color="000000"/>
              <w:bottom w:val="single" w:sz="4" w:space="0" w:color="000000"/>
            </w:tcBorders>
            <w:tcMar>
              <w:top w:w="0" w:type="dxa"/>
              <w:left w:w="108" w:type="dxa"/>
              <w:bottom w:w="0" w:type="dxa"/>
              <w:right w:w="0" w:type="dxa"/>
            </w:tcMar>
            <w:vAlign w:val="center"/>
          </w:tcPr>
          <w:p w14:paraId="4F34A960" w14:textId="77777777" w:rsidR="00356D1D" w:rsidRDefault="00000000">
            <w:pPr>
              <w:pStyle w:val="Standarduser"/>
              <w:spacing w:after="0"/>
              <w:ind w:left="0" w:firstLine="0"/>
              <w:jc w:val="both"/>
            </w:pPr>
            <w:r>
              <w:t>附件四(授權書簽名，請拍照或掃描成PDF)</w:t>
            </w:r>
          </w:p>
        </w:tc>
        <w:tc>
          <w:tcPr>
            <w:tcW w:w="535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5295F4" w14:textId="77777777" w:rsidR="00356D1D" w:rsidRDefault="00000000">
            <w:pPr>
              <w:pStyle w:val="Standarduser"/>
              <w:spacing w:after="0"/>
              <w:ind w:left="0" w:firstLine="0"/>
              <w:jc w:val="both"/>
            </w:pPr>
            <w:r>
              <w:t>檔名：114下命題競賽授權書_(題組名稱)</w:t>
            </w:r>
          </w:p>
        </w:tc>
      </w:tr>
      <w:tr w:rsidR="00356D1D" w14:paraId="769A28C5" w14:textId="77777777">
        <w:trPr>
          <w:trHeight w:val="670"/>
        </w:trPr>
        <w:tc>
          <w:tcPr>
            <w:tcW w:w="10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0" w:type="dxa"/>
            </w:tcMar>
            <w:vAlign w:val="center"/>
          </w:tcPr>
          <w:p w14:paraId="76E62804" w14:textId="77777777" w:rsidR="00356D1D" w:rsidRDefault="00000000">
            <w:pPr>
              <w:pStyle w:val="Standarduser"/>
              <w:spacing w:after="0"/>
              <w:ind w:left="0" w:firstLine="0"/>
            </w:pPr>
            <w:r>
              <w:t>※ 附件二內容，請勿出現作者姓名之報名資料。</w:t>
            </w:r>
          </w:p>
        </w:tc>
      </w:tr>
    </w:tbl>
    <w:p w14:paraId="131B0F92" w14:textId="77777777" w:rsidR="00356D1D" w:rsidRDefault="00356D1D">
      <w:pPr>
        <w:pStyle w:val="Standarduser"/>
        <w:ind w:left="0" w:firstLine="0"/>
      </w:pPr>
    </w:p>
    <w:p w14:paraId="10310D36" w14:textId="77777777" w:rsidR="00356D1D" w:rsidRDefault="00000000">
      <w:pPr>
        <w:pStyle w:val="Standarduser"/>
        <w:pageBreakBefore/>
        <w:ind w:left="0" w:firstLine="0"/>
      </w:pPr>
      <w:r>
        <w:lastRenderedPageBreak/>
        <w:t>附件四</w:t>
      </w:r>
    </w:p>
    <w:p w14:paraId="44D49ACC" w14:textId="77777777" w:rsidR="00356D1D" w:rsidRDefault="00000000">
      <w:pPr>
        <w:spacing w:line="460" w:lineRule="exact"/>
        <w:jc w:val="center"/>
        <w:rPr>
          <w:rFonts w:ascii="標楷體" w:eastAsia="標楷體" w:hAnsi="標楷體" w:cs="標楷體"/>
          <w:b/>
          <w:sz w:val="32"/>
          <w:szCs w:val="32"/>
        </w:rPr>
      </w:pPr>
      <w:r>
        <w:rPr>
          <w:rFonts w:ascii="標楷體" w:eastAsia="標楷體" w:hAnsi="標楷體" w:cs="標楷體"/>
          <w:b/>
          <w:sz w:val="32"/>
          <w:szCs w:val="32"/>
        </w:rPr>
        <w:t>高雄探究網「114學年度</w:t>
      </w:r>
      <w:bookmarkStart w:id="0" w:name="_Hlk192515451"/>
      <w:r>
        <w:rPr>
          <w:rFonts w:ascii="標楷體" w:eastAsia="標楷體" w:hAnsi="標楷體" w:cs="標楷體"/>
          <w:b/>
          <w:sz w:val="32"/>
          <w:szCs w:val="32"/>
        </w:rPr>
        <w:t>第二學期情境式評量命題競賽</w:t>
      </w:r>
      <w:bookmarkEnd w:id="0"/>
      <w:r>
        <w:rPr>
          <w:rFonts w:ascii="標楷體" w:eastAsia="標楷體" w:hAnsi="標楷體" w:cs="標楷體"/>
          <w:b/>
          <w:sz w:val="32"/>
          <w:szCs w:val="32"/>
        </w:rPr>
        <w:t>」</w:t>
      </w:r>
    </w:p>
    <w:p w14:paraId="2B435735" w14:textId="77777777" w:rsidR="00356D1D" w:rsidRDefault="00000000">
      <w:pPr>
        <w:spacing w:line="460" w:lineRule="exact"/>
        <w:jc w:val="center"/>
      </w:pPr>
      <w:r>
        <w:rPr>
          <w:rFonts w:ascii="標楷體" w:eastAsia="標楷體" w:hAnsi="標楷體" w:cs="標楷體"/>
          <w:b/>
          <w:sz w:val="32"/>
          <w:szCs w:val="32"/>
        </w:rPr>
        <w:t>授權同意書</w:t>
      </w:r>
    </w:p>
    <w:p w14:paraId="51755096" w14:textId="77777777" w:rsidR="00356D1D" w:rsidRDefault="00000000">
      <w:pPr>
        <w:spacing w:line="460" w:lineRule="exact"/>
        <w:ind w:firstLine="424"/>
        <w:jc w:val="both"/>
      </w:pPr>
      <w:r>
        <w:rPr>
          <w:rFonts w:ascii="標楷體" w:eastAsia="標楷體" w:hAnsi="標楷體" w:cs="標楷體"/>
          <w:sz w:val="26"/>
          <w:szCs w:val="26"/>
        </w:rPr>
        <w:t>本人（即授權人）參加高雄市政府教育局（下稱教育局）辦理之「</w:t>
      </w:r>
      <w:r>
        <w:rPr>
          <w:rFonts w:ascii="標楷體" w:eastAsia="標楷體" w:hAnsi="標楷體" w:cs="標楷體"/>
          <w:bCs/>
          <w:sz w:val="26"/>
          <w:szCs w:val="26"/>
        </w:rPr>
        <w:t>高雄探究網114學年度第二學期情境式評量命題競賽</w:t>
      </w:r>
      <w:r>
        <w:rPr>
          <w:rFonts w:ascii="標楷體" w:eastAsia="標楷體" w:hAnsi="標楷體" w:cs="標楷體"/>
          <w:sz w:val="26"/>
          <w:szCs w:val="26"/>
        </w:rPr>
        <w:t>」，同意將參賽之作品（下稱本作品，包含資料、引用參考資料)提交並授權予教育局及承辦單位使用，同意及授權事項如下：</w:t>
      </w:r>
    </w:p>
    <w:p w14:paraId="1CA17D82" w14:textId="77777777" w:rsidR="00356D1D" w:rsidRDefault="00000000">
      <w:pPr>
        <w:spacing w:line="460" w:lineRule="exact"/>
        <w:ind w:left="527" w:hanging="525"/>
        <w:jc w:val="both"/>
      </w:pPr>
      <w:r>
        <w:rPr>
          <w:rFonts w:ascii="標楷體" w:eastAsia="標楷體" w:hAnsi="標楷體" w:cs="標楷體"/>
          <w:sz w:val="26"/>
          <w:szCs w:val="26"/>
        </w:rPr>
        <w:t>一、本人同意且授權使用，教育局或承辦單位得基於非營利、推廣、宣導或教育之目的，無償且不限次數、時間或形式，將本作品之一部或全部</w:t>
      </w:r>
      <w:bookmarkStart w:id="1" w:name="_Hlk192596298"/>
      <w:r>
        <w:rPr>
          <w:rFonts w:ascii="標楷體" w:eastAsia="標楷體" w:hAnsi="標楷體" w:cs="標楷體"/>
          <w:sz w:val="26"/>
          <w:szCs w:val="26"/>
        </w:rPr>
        <w:t>，進行公開播放、公開展示、傳輸、重製、編輯、印刷或發行</w:t>
      </w:r>
      <w:bookmarkEnd w:id="1"/>
      <w:r>
        <w:rPr>
          <w:rFonts w:ascii="標楷體" w:eastAsia="標楷體" w:hAnsi="標楷體" w:cs="標楷體"/>
          <w:sz w:val="26"/>
          <w:szCs w:val="26"/>
        </w:rPr>
        <w:t>。本人同意不對教育局或承辦單位行使專利權及著作人格權。</w:t>
      </w:r>
    </w:p>
    <w:p w14:paraId="7A58B718" w14:textId="77777777" w:rsidR="00356D1D" w:rsidRDefault="00000000">
      <w:pPr>
        <w:spacing w:line="460" w:lineRule="exact"/>
        <w:ind w:left="527" w:hanging="525"/>
        <w:jc w:val="both"/>
      </w:pPr>
      <w:r>
        <w:rPr>
          <w:rFonts w:ascii="標楷體" w:eastAsia="標楷體" w:hAnsi="標楷體" w:cs="標楷體"/>
          <w:sz w:val="26"/>
          <w:szCs w:val="26"/>
        </w:rPr>
        <w:t>二、本人擔保對於本作品享有智慧財產權，本作品內容並無不法侵害他人智慧財產權等相關權利之情事，</w:t>
      </w:r>
      <w:r>
        <w:rPr>
          <w:rFonts w:ascii="標楷體" w:eastAsia="標楷體" w:hAnsi="標楷體"/>
          <w:sz w:val="26"/>
          <w:szCs w:val="26"/>
        </w:rPr>
        <w:t>未一稿多投，且未曾以任何方式出版或發行</w:t>
      </w:r>
      <w:r>
        <w:rPr>
          <w:rFonts w:ascii="標楷體" w:eastAsia="標楷體" w:hAnsi="標楷體" w:cs="標楷體"/>
          <w:sz w:val="26"/>
          <w:szCs w:val="26"/>
        </w:rPr>
        <w:t>；如有違反，致被授權人受有損害，應負擔一切損害賠償及其他法律責任。</w:t>
      </w:r>
    </w:p>
    <w:p w14:paraId="38750FE0"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三、本人同意配合科學教育推廣之需，將本作品及其他參賽作品彙編成冊或置放於教育局相關科學教育網站(高雄探究網)，進行紀錄、編輯或公開展示。</w:t>
      </w:r>
    </w:p>
    <w:p w14:paraId="7DEEDD76"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四、本同意書為非專屬授權，本人對本作品仍擁有著作權。</w:t>
      </w:r>
    </w:p>
    <w:p w14:paraId="4FB2F6F2"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五、本同意書所約定內容倘有其他未盡事宜者，依著作權法及其他相關法令規定辦理。</w:t>
      </w:r>
    </w:p>
    <w:p w14:paraId="1FB87E27" w14:textId="77777777" w:rsidR="00356D1D" w:rsidRDefault="00000000">
      <w:pPr>
        <w:spacing w:line="460" w:lineRule="exact"/>
        <w:ind w:right="480"/>
        <w:jc w:val="both"/>
        <w:rPr>
          <w:rFonts w:ascii="標楷體" w:eastAsia="標楷體" w:hAnsi="標楷體" w:cs="標楷體"/>
          <w:sz w:val="26"/>
          <w:szCs w:val="26"/>
        </w:rPr>
      </w:pPr>
      <w:r>
        <w:rPr>
          <w:rFonts w:ascii="標楷體" w:eastAsia="標楷體" w:hAnsi="標楷體" w:cs="標楷體"/>
          <w:sz w:val="26"/>
          <w:szCs w:val="26"/>
        </w:rPr>
        <w:t xml:space="preserve">    此致</w:t>
      </w:r>
    </w:p>
    <w:p w14:paraId="03CC68A7" w14:textId="77777777" w:rsidR="00356D1D" w:rsidRDefault="00000000">
      <w:pPr>
        <w:spacing w:line="460" w:lineRule="exact"/>
        <w:ind w:right="480"/>
        <w:jc w:val="both"/>
        <w:rPr>
          <w:rFonts w:ascii="標楷體" w:eastAsia="標楷體" w:hAnsi="標楷體" w:cs="標楷體"/>
          <w:sz w:val="26"/>
          <w:szCs w:val="26"/>
        </w:rPr>
      </w:pPr>
      <w:r>
        <w:rPr>
          <w:rFonts w:ascii="標楷體" w:eastAsia="標楷體" w:hAnsi="標楷體" w:cs="標楷體"/>
          <w:sz w:val="26"/>
          <w:szCs w:val="26"/>
        </w:rPr>
        <w:t>高雄市政府教育局</w:t>
      </w:r>
    </w:p>
    <w:p w14:paraId="53D770E9" w14:textId="77777777" w:rsidR="00356D1D" w:rsidRDefault="00356D1D">
      <w:pPr>
        <w:spacing w:line="460" w:lineRule="exact"/>
        <w:ind w:right="480"/>
        <w:jc w:val="both"/>
        <w:rPr>
          <w:rFonts w:ascii="標楷體" w:eastAsia="標楷體" w:hAnsi="標楷體" w:cs="標楷體"/>
          <w:sz w:val="26"/>
          <w:szCs w:val="26"/>
        </w:rPr>
      </w:pPr>
    </w:p>
    <w:p w14:paraId="0B1374DD" w14:textId="77777777" w:rsidR="00356D1D" w:rsidRDefault="00000000">
      <w:pPr>
        <w:spacing w:line="480" w:lineRule="auto"/>
        <w:ind w:right="480"/>
        <w:jc w:val="both"/>
        <w:rPr>
          <w:rFonts w:ascii="標楷體" w:eastAsia="標楷體" w:hAnsi="標楷體" w:cs="標楷體"/>
          <w:sz w:val="28"/>
          <w:szCs w:val="28"/>
        </w:rPr>
      </w:pPr>
      <w:bookmarkStart w:id="2" w:name="_Hlk192597041"/>
      <w:r>
        <w:rPr>
          <w:rFonts w:ascii="標楷體" w:eastAsia="標楷體" w:hAnsi="標楷體" w:cs="標楷體"/>
          <w:sz w:val="28"/>
          <w:szCs w:val="28"/>
        </w:rPr>
        <w:t>立同意書人：___________________（簽章）  連絡電話：______________________</w:t>
      </w:r>
    </w:p>
    <w:p w14:paraId="0476EA13" w14:textId="77777777" w:rsidR="00356D1D" w:rsidRDefault="00356D1D">
      <w:pPr>
        <w:spacing w:line="480" w:lineRule="auto"/>
        <w:ind w:right="480"/>
        <w:jc w:val="both"/>
        <w:rPr>
          <w:rFonts w:ascii="標楷體" w:eastAsia="標楷體" w:hAnsi="標楷體" w:cs="標楷體"/>
          <w:sz w:val="28"/>
          <w:szCs w:val="28"/>
        </w:rPr>
      </w:pPr>
    </w:p>
    <w:bookmarkEnd w:id="2"/>
    <w:p w14:paraId="60FE9FAF" w14:textId="77777777" w:rsidR="00356D1D" w:rsidRDefault="00000000">
      <w:pPr>
        <w:spacing w:line="480" w:lineRule="auto"/>
        <w:ind w:right="480"/>
        <w:jc w:val="both"/>
      </w:pPr>
      <w:r>
        <w:rPr>
          <w:rFonts w:ascii="標楷體" w:eastAsia="標楷體" w:hAnsi="標楷體" w:cs="標楷體"/>
          <w:sz w:val="28"/>
          <w:szCs w:val="28"/>
        </w:rPr>
        <w:t>國民身分證統一編號：_____________________________________________________</w:t>
      </w:r>
      <w:r>
        <w:rPr>
          <w:rFonts w:ascii="標楷體" w:eastAsia="標楷體" w:hAnsi="標楷體" w:cs="標楷體"/>
          <w:sz w:val="28"/>
          <w:szCs w:val="28"/>
          <w:u w:val="single"/>
        </w:rPr>
        <w:t xml:space="preserve">   </w:t>
      </w:r>
    </w:p>
    <w:p w14:paraId="2340F30A" w14:textId="77777777" w:rsidR="00356D1D" w:rsidRDefault="00000000">
      <w:pPr>
        <w:spacing w:line="480" w:lineRule="auto"/>
        <w:ind w:right="480"/>
        <w:jc w:val="both"/>
      </w:pPr>
      <w:r>
        <w:rPr>
          <w:rFonts w:ascii="標楷體" w:eastAsia="標楷體" w:hAnsi="標楷體" w:cs="標楷體"/>
          <w:sz w:val="28"/>
          <w:szCs w:val="28"/>
          <w:u w:val="single"/>
        </w:rPr>
        <w:t xml:space="preserve">                                              </w:t>
      </w:r>
    </w:p>
    <w:p w14:paraId="0DB880C8" w14:textId="77777777" w:rsidR="00356D1D" w:rsidRDefault="00000000">
      <w:pPr>
        <w:ind w:right="480"/>
        <w:jc w:val="both"/>
      </w:pPr>
      <w:r>
        <w:rPr>
          <w:rFonts w:ascii="標楷體" w:eastAsia="標楷體" w:hAnsi="標楷體" w:cs="標楷體"/>
          <w:sz w:val="28"/>
          <w:szCs w:val="28"/>
        </w:rPr>
        <w:t>戶籍地址：_______________________________________________________________</w:t>
      </w:r>
      <w:r>
        <w:rPr>
          <w:rFonts w:ascii="標楷體" w:eastAsia="標楷體" w:hAnsi="標楷體" w:cs="標楷體"/>
          <w:sz w:val="28"/>
          <w:szCs w:val="28"/>
          <w:u w:val="single"/>
        </w:rPr>
        <w:t xml:space="preserve">                                                           </w:t>
      </w:r>
    </w:p>
    <w:p w14:paraId="7A312A55" w14:textId="77777777" w:rsidR="00356D1D" w:rsidRDefault="00356D1D">
      <w:pPr>
        <w:ind w:right="480"/>
        <w:jc w:val="both"/>
        <w:rPr>
          <w:rFonts w:ascii="標楷體" w:eastAsia="標楷體" w:hAnsi="標楷體" w:cs="標楷體"/>
          <w:sz w:val="20"/>
          <w:szCs w:val="20"/>
          <w:u w:val="single"/>
        </w:rPr>
      </w:pPr>
    </w:p>
    <w:p w14:paraId="4B31E920" w14:textId="77777777" w:rsidR="00356D1D" w:rsidRDefault="00356D1D">
      <w:pPr>
        <w:ind w:right="480"/>
        <w:jc w:val="both"/>
        <w:rPr>
          <w:rFonts w:ascii="標楷體" w:eastAsia="標楷體" w:hAnsi="標楷體" w:cs="標楷體"/>
          <w:sz w:val="20"/>
          <w:szCs w:val="20"/>
          <w:u w:val="single"/>
        </w:rPr>
      </w:pPr>
    </w:p>
    <w:p w14:paraId="54C96058" w14:textId="77777777" w:rsidR="00356D1D" w:rsidRDefault="00356D1D">
      <w:pPr>
        <w:ind w:right="480"/>
        <w:jc w:val="both"/>
        <w:rPr>
          <w:rFonts w:ascii="標楷體" w:eastAsia="標楷體" w:hAnsi="標楷體" w:cs="標楷體"/>
          <w:sz w:val="20"/>
          <w:szCs w:val="20"/>
          <w:u w:val="single"/>
        </w:rPr>
      </w:pPr>
    </w:p>
    <w:p w14:paraId="4C81E324" w14:textId="77777777" w:rsidR="00356D1D" w:rsidRDefault="00356D1D">
      <w:pPr>
        <w:ind w:right="480"/>
        <w:jc w:val="both"/>
        <w:rPr>
          <w:rFonts w:ascii="標楷體" w:eastAsia="標楷體" w:hAnsi="標楷體" w:cs="標楷體"/>
          <w:sz w:val="20"/>
          <w:szCs w:val="20"/>
          <w:u w:val="single"/>
        </w:rPr>
      </w:pPr>
    </w:p>
    <w:p w14:paraId="2DF3A762" w14:textId="77777777" w:rsidR="00356D1D" w:rsidRDefault="00000000">
      <w:pPr>
        <w:spacing w:after="80"/>
        <w:ind w:right="480"/>
        <w:jc w:val="center"/>
        <w:rPr>
          <w:rFonts w:ascii="標楷體" w:eastAsia="標楷體" w:hAnsi="標楷體" w:cs="標楷體"/>
          <w:sz w:val="28"/>
          <w:szCs w:val="28"/>
        </w:rPr>
      </w:pPr>
      <w:r>
        <w:rPr>
          <w:rFonts w:ascii="標楷體" w:eastAsia="標楷體" w:hAnsi="標楷體" w:cs="標楷體"/>
          <w:sz w:val="28"/>
          <w:szCs w:val="28"/>
        </w:rPr>
        <w:t xml:space="preserve">中華民國           </w:t>
      </w:r>
      <w:r>
        <w:rPr>
          <w:rFonts w:ascii="標楷體" w:eastAsia="標楷體" w:hAnsi="標楷體" w:cs="標楷體"/>
          <w:sz w:val="28"/>
          <w:szCs w:val="28"/>
        </w:rPr>
        <w:tab/>
        <w:t xml:space="preserve">年         </w:t>
      </w:r>
      <w:r>
        <w:rPr>
          <w:rFonts w:ascii="標楷體" w:eastAsia="標楷體" w:hAnsi="標楷體" w:cs="標楷體"/>
          <w:sz w:val="28"/>
          <w:szCs w:val="28"/>
        </w:rPr>
        <w:tab/>
        <w:t xml:space="preserve">月           </w:t>
      </w:r>
      <w:r>
        <w:rPr>
          <w:rFonts w:ascii="標楷體" w:eastAsia="標楷體" w:hAnsi="標楷體" w:cs="標楷體"/>
          <w:sz w:val="28"/>
          <w:szCs w:val="28"/>
        </w:rPr>
        <w:tab/>
        <w:t>日</w:t>
      </w:r>
    </w:p>
    <w:p w14:paraId="77692321" w14:textId="77777777" w:rsidR="00356D1D" w:rsidRDefault="00356D1D">
      <w:pPr>
        <w:spacing w:after="80"/>
        <w:ind w:right="480"/>
        <w:jc w:val="center"/>
        <w:rPr>
          <w:rFonts w:ascii="標楷體" w:eastAsia="標楷體" w:hAnsi="標楷體" w:cs="標楷體"/>
          <w:sz w:val="28"/>
          <w:szCs w:val="28"/>
        </w:rPr>
      </w:pPr>
    </w:p>
    <w:p w14:paraId="1775A29A" w14:textId="77777777" w:rsidR="00356D1D" w:rsidRDefault="00000000">
      <w:pPr>
        <w:spacing w:after="80" w:line="460" w:lineRule="exact"/>
        <w:ind w:right="482"/>
        <w:jc w:val="both"/>
        <w:rPr>
          <w:rFonts w:ascii="標楷體" w:eastAsia="標楷體" w:hAnsi="標楷體" w:cs="標楷體"/>
          <w:u w:val="single"/>
        </w:rPr>
      </w:pPr>
      <w:r>
        <w:rPr>
          <w:rFonts w:ascii="標楷體" w:eastAsia="標楷體" w:hAnsi="標楷體" w:cs="標楷體"/>
          <w:u w:val="single"/>
        </w:rPr>
        <w:t>※本授權書完成後請拍照圖檔或掃描PDF交寄檔案。</w:t>
      </w:r>
    </w:p>
    <w:p w14:paraId="16EB99EE" w14:textId="77777777" w:rsidR="00356D1D" w:rsidRDefault="00356D1D">
      <w:pPr>
        <w:pStyle w:val="Standarduser"/>
        <w:ind w:left="0" w:firstLine="0"/>
        <w:jc w:val="center"/>
      </w:pPr>
    </w:p>
    <w:sectPr w:rsidR="00356D1D">
      <w:headerReference w:type="default" r:id="rId18"/>
      <w:footerReference w:type="default" r:id="rId19"/>
      <w:pgSz w:w="11906" w:h="16838"/>
      <w:pgMar w:top="426" w:right="567" w:bottom="567" w:left="578" w:header="283" w:footer="4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87DAE" w14:textId="77777777" w:rsidR="008D36B1" w:rsidRDefault="008D36B1">
      <w:r>
        <w:separator/>
      </w:r>
    </w:p>
  </w:endnote>
  <w:endnote w:type="continuationSeparator" w:id="0">
    <w:p w14:paraId="29412287" w14:textId="77777777" w:rsidR="008D36B1" w:rsidRDefault="008D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細明體, MingLiU">
    <w:altName w:val="細明體"/>
    <w:charset w:val="00"/>
    <w:family w:val="modern"/>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E473" w14:textId="77777777" w:rsidR="00B75F04" w:rsidRDefault="00000000">
    <w:pPr>
      <w:pStyle w:val="Standarduser"/>
      <w:spacing w:after="160"/>
      <w:ind w:left="0" w:firstLine="0"/>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89A38" w14:textId="77777777" w:rsidR="008D36B1" w:rsidRDefault="008D36B1">
      <w:r>
        <w:rPr>
          <w:color w:val="000000"/>
        </w:rPr>
        <w:separator/>
      </w:r>
    </w:p>
  </w:footnote>
  <w:footnote w:type="continuationSeparator" w:id="0">
    <w:p w14:paraId="2049D27F" w14:textId="77777777" w:rsidR="008D36B1" w:rsidRDefault="008D3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A4F1" w14:textId="77777777" w:rsidR="00B75F04" w:rsidRDefault="00B75F04">
    <w:pPr>
      <w:pStyle w:val="Standarduser"/>
      <w:spacing w:after="160"/>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D1D"/>
    <w:rsid w:val="000F46AD"/>
    <w:rsid w:val="0014430F"/>
    <w:rsid w:val="00236FDA"/>
    <w:rsid w:val="003303F0"/>
    <w:rsid w:val="00356D1D"/>
    <w:rsid w:val="003C7B02"/>
    <w:rsid w:val="00505126"/>
    <w:rsid w:val="005A271E"/>
    <w:rsid w:val="00625008"/>
    <w:rsid w:val="007D3D79"/>
    <w:rsid w:val="008D36B1"/>
    <w:rsid w:val="009918B7"/>
    <w:rsid w:val="00AD585B"/>
    <w:rsid w:val="00B75F04"/>
    <w:rsid w:val="00BE18E7"/>
    <w:rsid w:val="00C56B33"/>
    <w:rsid w:val="00CF5C31"/>
    <w:rsid w:val="00DC27A2"/>
    <w:rsid w:val="00E14C16"/>
    <w:rsid w:val="00E60850"/>
    <w:rsid w:val="00F94FF5"/>
    <w:rsid w:val="00FC7F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B9062"/>
  <w15:docId w15:val="{1DA0ABD0-3CA7-4E90-8880-6F172005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細明體" w:hAnsi="Liberation Serif" w:cs="Lucida Sans"/>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Standarduser"/>
    <w:uiPriority w:val="9"/>
    <w:qFormat/>
    <w:pPr>
      <w:keepNext/>
      <w:keepLines/>
      <w:widowControl/>
      <w:suppressAutoHyphens/>
      <w:ind w:left="471"/>
      <w:jc w:val="center"/>
      <w:outlineLvl w:val="0"/>
    </w:pPr>
    <w:rPr>
      <w:rFonts w:ascii="標楷體" w:eastAsia="標楷體" w:hAnsi="標楷體" w:cs="標楷體"/>
      <w:color w:val="000000"/>
      <w:sz w:val="34"/>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Calibri" w:eastAsia="新細明體, PMingLiU" w:hAnsi="Calibri" w:cs="Times New Roman"/>
      <w:szCs w:val="22"/>
      <w:lang w:bidi="ar-SA"/>
    </w:r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customStyle="1" w:styleId="HeaderandFooter">
    <w:name w:val="Header and Footer"/>
    <w:basedOn w:val="Standard"/>
    <w:pPr>
      <w:suppressLineNumbers/>
      <w:tabs>
        <w:tab w:val="center" w:pos="4819"/>
        <w:tab w:val="right" w:pos="9638"/>
      </w:tabs>
    </w:pPr>
  </w:style>
  <w:style w:type="paragraph" w:styleId="a5">
    <w:name w:val="header"/>
    <w:basedOn w:val="HeaderandFooter"/>
  </w:style>
  <w:style w:type="paragraph" w:styleId="a6">
    <w:name w:val="footer"/>
    <w:basedOn w:val="HeaderandFooter"/>
  </w:style>
  <w:style w:type="paragraph" w:customStyle="1" w:styleId="Standarduser">
    <w:name w:val="Standard (user)"/>
    <w:pPr>
      <w:widowControl/>
      <w:suppressAutoHyphens/>
      <w:spacing w:after="48"/>
      <w:ind w:left="152" w:hanging="10"/>
    </w:pPr>
    <w:rPr>
      <w:rFonts w:ascii="標楷體" w:eastAsia="標楷體" w:hAnsi="標楷體" w:cs="標楷體"/>
      <w:color w:val="000000"/>
      <w:sz w:val="28"/>
      <w:szCs w:val="22"/>
      <w:lang w:bidi="ar-SA"/>
    </w:rPr>
  </w:style>
  <w:style w:type="paragraph" w:customStyle="1" w:styleId="Textbodyuser">
    <w:name w:val="Text body (user)"/>
    <w:basedOn w:val="Standarduser"/>
    <w:pPr>
      <w:spacing w:after="140" w:line="276" w:lineRule="auto"/>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a7">
    <w:name w:val="頁首 字元"/>
    <w:rPr>
      <w:sz w:val="20"/>
      <w:szCs w:val="20"/>
    </w:rPr>
  </w:style>
  <w:style w:type="character" w:customStyle="1" w:styleId="a8">
    <w:name w:val="頁尾 字元"/>
    <w:rPr>
      <w:sz w:val="20"/>
      <w:szCs w:val="20"/>
    </w:rPr>
  </w:style>
  <w:style w:type="character" w:customStyle="1" w:styleId="10">
    <w:name w:val="標題 1 字元"/>
    <w:rPr>
      <w:rFonts w:ascii="標楷體" w:eastAsia="標楷體" w:hAnsi="標楷體" w:cs="標楷體"/>
      <w:color w:val="000000"/>
      <w:kern w:val="3"/>
      <w:sz w:val="34"/>
      <w:szCs w:val="22"/>
    </w:rPr>
  </w:style>
  <w:style w:type="character" w:customStyle="1" w:styleId="Internetlink">
    <w:name w:val="Internet link"/>
    <w:rPr>
      <w:color w:val="0563C1"/>
      <w:u w:val="single"/>
    </w:rPr>
  </w:style>
  <w:style w:type="character" w:styleId="a9">
    <w:name w:val="Hyperlink"/>
    <w:basedOn w:val="a0"/>
    <w:rPr>
      <w:color w:val="0563C1"/>
      <w:u w:val="single"/>
    </w:rPr>
  </w:style>
  <w:style w:type="paragraph" w:styleId="Web">
    <w:name w:val="Normal (Web)"/>
    <w:basedOn w:val="a"/>
    <w:pPr>
      <w:widowControl/>
      <w:spacing w:before="100" w:after="100"/>
      <w:textAlignment w:val="auto"/>
    </w:pPr>
    <w:rPr>
      <w:rFonts w:ascii="新細明體" w:hAnsi="新細明體" w:cs="新細明體"/>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cirn.moe.edu.tw/WebContent/index.aspx?sid=11&amp;mid=6852"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1644</Words>
  <Characters>9374</Characters>
  <Application>Microsoft Office Word</Application>
  <DocSecurity>0</DocSecurity>
  <Lines>78</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dc:description/>
  <cp:lastModifiedBy>葉慶昌</cp:lastModifiedBy>
  <cp:revision>2</cp:revision>
  <cp:lastPrinted>2025-03-26T03:11:00Z</cp:lastPrinted>
  <dcterms:created xsi:type="dcterms:W3CDTF">2026-04-02T06:38:00Z</dcterms:created>
  <dcterms:modified xsi:type="dcterms:W3CDTF">2026-04-02T06:38:00Z</dcterms:modified>
</cp:coreProperties>
</file>